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537F1" w14:textId="77777777" w:rsidR="001134C5" w:rsidRDefault="001134C5">
      <w:pPr>
        <w:rPr>
          <w:u w:val="single"/>
        </w:rPr>
      </w:pPr>
    </w:p>
    <w:p w14:paraId="779FF5E9" w14:textId="77777777" w:rsidR="001134C5" w:rsidRDefault="001B76D2">
      <w:pPr>
        <w:jc w:val="center"/>
      </w:pPr>
      <w:proofErr w:type="spellStart"/>
      <w:r>
        <w:rPr>
          <w:b/>
          <w:sz w:val="28"/>
          <w:szCs w:val="28"/>
        </w:rPr>
        <w:t>Westark</w:t>
      </w:r>
      <w:proofErr w:type="spellEnd"/>
      <w:r>
        <w:rPr>
          <w:b/>
          <w:sz w:val="28"/>
          <w:szCs w:val="28"/>
        </w:rPr>
        <w:t xml:space="preserve"> Barber College</w:t>
      </w:r>
      <w:r>
        <w:t xml:space="preserve"> </w:t>
      </w:r>
    </w:p>
    <w:p w14:paraId="4EA9D1EC" w14:textId="77777777" w:rsidR="001134C5" w:rsidRDefault="001B76D2">
      <w:pPr>
        <w:jc w:val="center"/>
        <w:rPr>
          <w:sz w:val="24"/>
          <w:szCs w:val="24"/>
        </w:rPr>
      </w:pPr>
      <w:r>
        <w:rPr>
          <w:sz w:val="24"/>
          <w:szCs w:val="24"/>
        </w:rPr>
        <w:t>16012 Highway 71 South</w:t>
      </w:r>
    </w:p>
    <w:p w14:paraId="63E72253" w14:textId="77777777" w:rsidR="001134C5" w:rsidRDefault="001B76D2">
      <w:pPr>
        <w:jc w:val="center"/>
        <w:rPr>
          <w:sz w:val="24"/>
          <w:szCs w:val="24"/>
        </w:rPr>
      </w:pPr>
      <w:r>
        <w:rPr>
          <w:sz w:val="24"/>
          <w:szCs w:val="24"/>
        </w:rPr>
        <w:t>Greenwood, AR  72936</w:t>
      </w:r>
    </w:p>
    <w:p w14:paraId="351CB0F4" w14:textId="77777777" w:rsidR="001134C5" w:rsidRDefault="001B76D2">
      <w:pPr>
        <w:jc w:val="center"/>
        <w:rPr>
          <w:sz w:val="24"/>
          <w:szCs w:val="24"/>
        </w:rPr>
      </w:pPr>
      <w:r>
        <w:rPr>
          <w:sz w:val="24"/>
          <w:szCs w:val="24"/>
        </w:rPr>
        <w:t>1(479)252-6013</w:t>
      </w:r>
    </w:p>
    <w:p w14:paraId="28BD6293" w14:textId="77777777" w:rsidR="001134C5" w:rsidRDefault="001B76D2">
      <w:pPr>
        <w:jc w:val="center"/>
        <w:rPr>
          <w:sz w:val="24"/>
          <w:szCs w:val="24"/>
        </w:rPr>
      </w:pPr>
      <w:r>
        <w:rPr>
          <w:sz w:val="24"/>
          <w:szCs w:val="24"/>
        </w:rPr>
        <w:t>James Cagle owner</w:t>
      </w:r>
    </w:p>
    <w:p w14:paraId="047B6464" w14:textId="77777777" w:rsidR="00706D89" w:rsidRDefault="00706D89">
      <w:pPr>
        <w:jc w:val="center"/>
        <w:rPr>
          <w:sz w:val="24"/>
          <w:szCs w:val="24"/>
        </w:rPr>
      </w:pPr>
    </w:p>
    <w:p w14:paraId="0CC712A5" w14:textId="77777777" w:rsidR="00706D89" w:rsidRPr="00706D89" w:rsidRDefault="00706D89">
      <w:pPr>
        <w:jc w:val="center"/>
        <w:rPr>
          <w:b/>
          <w:sz w:val="24"/>
          <w:szCs w:val="24"/>
        </w:rPr>
      </w:pPr>
      <w:r w:rsidRPr="00706D89">
        <w:rPr>
          <w:b/>
          <w:sz w:val="24"/>
          <w:szCs w:val="24"/>
          <w:highlight w:val="yellow"/>
        </w:rPr>
        <w:t>2020-2021</w:t>
      </w:r>
    </w:p>
    <w:p w14:paraId="4C22EDE7" w14:textId="77777777" w:rsidR="001134C5" w:rsidRDefault="001134C5">
      <w:pPr>
        <w:jc w:val="center"/>
      </w:pPr>
    </w:p>
    <w:p w14:paraId="730D85F7" w14:textId="77777777" w:rsidR="001134C5" w:rsidRDefault="001B76D2">
      <w:pPr>
        <w:jc w:val="center"/>
        <w:rPr>
          <w:b/>
          <w:sz w:val="36"/>
          <w:szCs w:val="36"/>
        </w:rPr>
      </w:pPr>
      <w:r>
        <w:rPr>
          <w:b/>
          <w:sz w:val="36"/>
          <w:szCs w:val="36"/>
          <w:u w:val="single"/>
        </w:rPr>
        <w:t>School Catalog &amp; Handbook</w:t>
      </w:r>
    </w:p>
    <w:p w14:paraId="68D946C5" w14:textId="77777777" w:rsidR="001134C5" w:rsidRDefault="001134C5">
      <w:pPr>
        <w:jc w:val="center"/>
      </w:pPr>
    </w:p>
    <w:p w14:paraId="727CDF16" w14:textId="77777777" w:rsidR="001134C5" w:rsidRDefault="001B76D2">
      <w:pPr>
        <w:jc w:val="center"/>
        <w:rPr>
          <w:u w:val="single"/>
        </w:rPr>
      </w:pPr>
      <w:r>
        <w:rPr>
          <w:noProof/>
          <w:lang w:val="en-US"/>
        </w:rPr>
        <w:drawing>
          <wp:inline distT="114300" distB="114300" distL="114300" distR="114300" wp14:anchorId="6D972269" wp14:editId="5A0FF899">
            <wp:extent cx="5943600" cy="4457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4457700"/>
                    </a:xfrm>
                    <a:prstGeom prst="rect">
                      <a:avLst/>
                    </a:prstGeom>
                    <a:ln/>
                  </pic:spPr>
                </pic:pic>
              </a:graphicData>
            </a:graphic>
          </wp:inline>
        </w:drawing>
      </w:r>
      <w:r>
        <w:rPr>
          <w:u w:val="single"/>
        </w:rPr>
        <w:t xml:space="preserve"> </w:t>
      </w:r>
    </w:p>
    <w:p w14:paraId="3B8741EF" w14:textId="77777777" w:rsidR="001134C5" w:rsidRDefault="001134C5">
      <w:pPr>
        <w:jc w:val="center"/>
        <w:rPr>
          <w:u w:val="single"/>
        </w:rPr>
      </w:pPr>
    </w:p>
    <w:p w14:paraId="4EF939E0" w14:textId="77777777" w:rsidR="001134C5" w:rsidRDefault="001134C5">
      <w:pPr>
        <w:jc w:val="center"/>
        <w:rPr>
          <w:u w:val="single"/>
        </w:rPr>
      </w:pPr>
    </w:p>
    <w:p w14:paraId="4A2E2E3A" w14:textId="77777777" w:rsidR="001134C5" w:rsidRDefault="001134C5">
      <w:pPr>
        <w:jc w:val="center"/>
        <w:rPr>
          <w:u w:val="single"/>
        </w:rPr>
      </w:pPr>
    </w:p>
    <w:p w14:paraId="68B03777" w14:textId="77777777" w:rsidR="001134C5" w:rsidRDefault="00706D89">
      <w:pPr>
        <w:jc w:val="center"/>
        <w:rPr>
          <w:u w:val="single"/>
        </w:rPr>
      </w:pPr>
      <w:r w:rsidRPr="00706D89">
        <w:rPr>
          <w:highlight w:val="yellow"/>
          <w:u w:val="single"/>
        </w:rPr>
        <w:t>Volume 1</w:t>
      </w:r>
    </w:p>
    <w:p w14:paraId="4B4CCC9C" w14:textId="77777777" w:rsidR="001134C5" w:rsidRDefault="001134C5">
      <w:pPr>
        <w:jc w:val="center"/>
        <w:rPr>
          <w:u w:val="single"/>
        </w:rPr>
      </w:pPr>
    </w:p>
    <w:p w14:paraId="5C526A97" w14:textId="77777777" w:rsidR="001134C5" w:rsidRDefault="001134C5">
      <w:pPr>
        <w:jc w:val="center"/>
        <w:rPr>
          <w:u w:val="single"/>
        </w:rPr>
      </w:pPr>
    </w:p>
    <w:p w14:paraId="60D00E9A" w14:textId="77777777" w:rsidR="001134C5" w:rsidRDefault="001B76D2">
      <w:pPr>
        <w:jc w:val="center"/>
      </w:pPr>
      <w:r>
        <w:t>December 3, 2020</w:t>
      </w:r>
    </w:p>
    <w:p w14:paraId="28CD0B6E" w14:textId="77777777" w:rsidR="001134C5" w:rsidRDefault="001134C5">
      <w:pPr>
        <w:jc w:val="center"/>
        <w:rPr>
          <w:b/>
          <w:sz w:val="20"/>
          <w:szCs w:val="20"/>
        </w:rPr>
      </w:pPr>
    </w:p>
    <w:sdt>
      <w:sdtPr>
        <w:rPr>
          <w:rFonts w:ascii="Arial" w:eastAsia="Arial" w:hAnsi="Arial" w:cs="Arial"/>
          <w:color w:val="auto"/>
          <w:sz w:val="22"/>
          <w:szCs w:val="22"/>
          <w:lang w:val="en"/>
        </w:rPr>
        <w:id w:val="-1598319458"/>
        <w:docPartObj>
          <w:docPartGallery w:val="Table of Contents"/>
          <w:docPartUnique/>
        </w:docPartObj>
      </w:sdtPr>
      <w:sdtEndPr>
        <w:rPr>
          <w:b/>
          <w:bCs/>
          <w:noProof/>
        </w:rPr>
      </w:sdtEndPr>
      <w:sdtContent>
        <w:p w14:paraId="5D3C3A80" w14:textId="77777777" w:rsidR="000E6BAA" w:rsidRDefault="000E6BAA">
          <w:pPr>
            <w:pStyle w:val="TOCHeading"/>
          </w:pPr>
          <w:r>
            <w:t>Table of Contents</w:t>
          </w:r>
        </w:p>
        <w:p w14:paraId="6A9D1B89" w14:textId="77777777" w:rsidR="00C03FDA" w:rsidRPr="00C03FDA" w:rsidRDefault="00C03FDA" w:rsidP="00C03FDA">
          <w:pPr>
            <w:rPr>
              <w:lang w:val="en-US"/>
            </w:rPr>
          </w:pPr>
        </w:p>
        <w:p w14:paraId="28364B36" w14:textId="77777777" w:rsidR="007314DE" w:rsidRDefault="000E6BAA">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61343805" w:history="1">
            <w:r w:rsidR="007314DE" w:rsidRPr="00733A7D">
              <w:rPr>
                <w:rStyle w:val="Hyperlink"/>
                <w:noProof/>
              </w:rPr>
              <w:t>History of Westark</w:t>
            </w:r>
            <w:r w:rsidR="007314DE">
              <w:rPr>
                <w:noProof/>
                <w:webHidden/>
              </w:rPr>
              <w:tab/>
            </w:r>
            <w:r w:rsidR="007314DE">
              <w:rPr>
                <w:noProof/>
                <w:webHidden/>
              </w:rPr>
              <w:fldChar w:fldCharType="begin"/>
            </w:r>
            <w:r w:rsidR="007314DE">
              <w:rPr>
                <w:noProof/>
                <w:webHidden/>
              </w:rPr>
              <w:instrText xml:space="preserve"> PAGEREF _Toc61343805 \h </w:instrText>
            </w:r>
            <w:r w:rsidR="007314DE">
              <w:rPr>
                <w:noProof/>
                <w:webHidden/>
              </w:rPr>
            </w:r>
            <w:r w:rsidR="007314DE">
              <w:rPr>
                <w:noProof/>
                <w:webHidden/>
              </w:rPr>
              <w:fldChar w:fldCharType="separate"/>
            </w:r>
            <w:r w:rsidR="007314DE">
              <w:rPr>
                <w:noProof/>
                <w:webHidden/>
              </w:rPr>
              <w:t>3</w:t>
            </w:r>
            <w:r w:rsidR="007314DE">
              <w:rPr>
                <w:noProof/>
                <w:webHidden/>
              </w:rPr>
              <w:fldChar w:fldCharType="end"/>
            </w:r>
          </w:hyperlink>
        </w:p>
        <w:p w14:paraId="45F0146F"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06" w:history="1">
            <w:r w:rsidR="007314DE" w:rsidRPr="00733A7D">
              <w:rPr>
                <w:rStyle w:val="Hyperlink"/>
                <w:noProof/>
              </w:rPr>
              <w:t>Welcome letter</w:t>
            </w:r>
            <w:r w:rsidR="007314DE">
              <w:rPr>
                <w:noProof/>
                <w:webHidden/>
              </w:rPr>
              <w:tab/>
            </w:r>
            <w:r w:rsidR="007314DE">
              <w:rPr>
                <w:noProof/>
                <w:webHidden/>
              </w:rPr>
              <w:fldChar w:fldCharType="begin"/>
            </w:r>
            <w:r w:rsidR="007314DE">
              <w:rPr>
                <w:noProof/>
                <w:webHidden/>
              </w:rPr>
              <w:instrText xml:space="preserve"> PAGEREF _Toc61343806 \h </w:instrText>
            </w:r>
            <w:r w:rsidR="007314DE">
              <w:rPr>
                <w:noProof/>
                <w:webHidden/>
              </w:rPr>
            </w:r>
            <w:r w:rsidR="007314DE">
              <w:rPr>
                <w:noProof/>
                <w:webHidden/>
              </w:rPr>
              <w:fldChar w:fldCharType="separate"/>
            </w:r>
            <w:r w:rsidR="007314DE">
              <w:rPr>
                <w:noProof/>
                <w:webHidden/>
              </w:rPr>
              <w:t>3</w:t>
            </w:r>
            <w:r w:rsidR="007314DE">
              <w:rPr>
                <w:noProof/>
                <w:webHidden/>
              </w:rPr>
              <w:fldChar w:fldCharType="end"/>
            </w:r>
          </w:hyperlink>
        </w:p>
        <w:p w14:paraId="264CBA8C"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07" w:history="1">
            <w:r w:rsidR="007314DE" w:rsidRPr="00733A7D">
              <w:rPr>
                <w:rStyle w:val="Hyperlink"/>
                <w:noProof/>
              </w:rPr>
              <w:t>Mission statement</w:t>
            </w:r>
            <w:r w:rsidR="007314DE">
              <w:rPr>
                <w:noProof/>
                <w:webHidden/>
              </w:rPr>
              <w:tab/>
            </w:r>
            <w:r w:rsidR="007314DE">
              <w:rPr>
                <w:noProof/>
                <w:webHidden/>
              </w:rPr>
              <w:fldChar w:fldCharType="begin"/>
            </w:r>
            <w:r w:rsidR="007314DE">
              <w:rPr>
                <w:noProof/>
                <w:webHidden/>
              </w:rPr>
              <w:instrText xml:space="preserve"> PAGEREF _Toc61343807 \h </w:instrText>
            </w:r>
            <w:r w:rsidR="007314DE">
              <w:rPr>
                <w:noProof/>
                <w:webHidden/>
              </w:rPr>
            </w:r>
            <w:r w:rsidR="007314DE">
              <w:rPr>
                <w:noProof/>
                <w:webHidden/>
              </w:rPr>
              <w:fldChar w:fldCharType="separate"/>
            </w:r>
            <w:r w:rsidR="007314DE">
              <w:rPr>
                <w:noProof/>
                <w:webHidden/>
              </w:rPr>
              <w:t>4</w:t>
            </w:r>
            <w:r w:rsidR="007314DE">
              <w:rPr>
                <w:noProof/>
                <w:webHidden/>
              </w:rPr>
              <w:fldChar w:fldCharType="end"/>
            </w:r>
          </w:hyperlink>
        </w:p>
        <w:p w14:paraId="689D46A0"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08" w:history="1">
            <w:r w:rsidR="007314DE" w:rsidRPr="00733A7D">
              <w:rPr>
                <w:rStyle w:val="Hyperlink"/>
                <w:noProof/>
              </w:rPr>
              <w:t>Code of Conduct</w:t>
            </w:r>
            <w:r w:rsidR="007314DE">
              <w:rPr>
                <w:noProof/>
                <w:webHidden/>
              </w:rPr>
              <w:tab/>
            </w:r>
            <w:r w:rsidR="007314DE">
              <w:rPr>
                <w:noProof/>
                <w:webHidden/>
              </w:rPr>
              <w:fldChar w:fldCharType="begin"/>
            </w:r>
            <w:r w:rsidR="007314DE">
              <w:rPr>
                <w:noProof/>
                <w:webHidden/>
              </w:rPr>
              <w:instrText xml:space="preserve"> PAGEREF _Toc61343808 \h </w:instrText>
            </w:r>
            <w:r w:rsidR="007314DE">
              <w:rPr>
                <w:noProof/>
                <w:webHidden/>
              </w:rPr>
            </w:r>
            <w:r w:rsidR="007314DE">
              <w:rPr>
                <w:noProof/>
                <w:webHidden/>
              </w:rPr>
              <w:fldChar w:fldCharType="separate"/>
            </w:r>
            <w:r w:rsidR="007314DE">
              <w:rPr>
                <w:noProof/>
                <w:webHidden/>
              </w:rPr>
              <w:t>4</w:t>
            </w:r>
            <w:r w:rsidR="007314DE">
              <w:rPr>
                <w:noProof/>
                <w:webHidden/>
              </w:rPr>
              <w:fldChar w:fldCharType="end"/>
            </w:r>
          </w:hyperlink>
        </w:p>
        <w:p w14:paraId="74AB6A0C"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09" w:history="1">
            <w:r w:rsidR="007314DE" w:rsidRPr="00733A7D">
              <w:rPr>
                <w:rStyle w:val="Hyperlink"/>
                <w:noProof/>
              </w:rPr>
              <w:t>Arkansas Barber Laws</w:t>
            </w:r>
            <w:r w:rsidR="007314DE">
              <w:rPr>
                <w:noProof/>
                <w:webHidden/>
              </w:rPr>
              <w:tab/>
            </w:r>
            <w:r w:rsidR="007314DE">
              <w:rPr>
                <w:noProof/>
                <w:webHidden/>
              </w:rPr>
              <w:fldChar w:fldCharType="begin"/>
            </w:r>
            <w:r w:rsidR="007314DE">
              <w:rPr>
                <w:noProof/>
                <w:webHidden/>
              </w:rPr>
              <w:instrText xml:space="preserve"> PAGEREF _Toc61343809 \h </w:instrText>
            </w:r>
            <w:r w:rsidR="007314DE">
              <w:rPr>
                <w:noProof/>
                <w:webHidden/>
              </w:rPr>
            </w:r>
            <w:r w:rsidR="007314DE">
              <w:rPr>
                <w:noProof/>
                <w:webHidden/>
              </w:rPr>
              <w:fldChar w:fldCharType="separate"/>
            </w:r>
            <w:r w:rsidR="007314DE">
              <w:rPr>
                <w:noProof/>
                <w:webHidden/>
              </w:rPr>
              <w:t>4</w:t>
            </w:r>
            <w:r w:rsidR="007314DE">
              <w:rPr>
                <w:noProof/>
                <w:webHidden/>
              </w:rPr>
              <w:fldChar w:fldCharType="end"/>
            </w:r>
          </w:hyperlink>
        </w:p>
        <w:p w14:paraId="6F104D36"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10" w:history="1">
            <w:r w:rsidR="007314DE" w:rsidRPr="00733A7D">
              <w:rPr>
                <w:rStyle w:val="Hyperlink"/>
                <w:noProof/>
              </w:rPr>
              <w:t>School Objectives</w:t>
            </w:r>
            <w:r w:rsidR="007314DE">
              <w:rPr>
                <w:noProof/>
                <w:webHidden/>
              </w:rPr>
              <w:tab/>
            </w:r>
            <w:r w:rsidR="007314DE">
              <w:rPr>
                <w:noProof/>
                <w:webHidden/>
              </w:rPr>
              <w:fldChar w:fldCharType="begin"/>
            </w:r>
            <w:r w:rsidR="007314DE">
              <w:rPr>
                <w:noProof/>
                <w:webHidden/>
              </w:rPr>
              <w:instrText xml:space="preserve"> PAGEREF _Toc61343810 \h </w:instrText>
            </w:r>
            <w:r w:rsidR="007314DE">
              <w:rPr>
                <w:noProof/>
                <w:webHidden/>
              </w:rPr>
            </w:r>
            <w:r w:rsidR="007314DE">
              <w:rPr>
                <w:noProof/>
                <w:webHidden/>
              </w:rPr>
              <w:fldChar w:fldCharType="separate"/>
            </w:r>
            <w:r w:rsidR="007314DE">
              <w:rPr>
                <w:noProof/>
                <w:webHidden/>
              </w:rPr>
              <w:t>5</w:t>
            </w:r>
            <w:r w:rsidR="007314DE">
              <w:rPr>
                <w:noProof/>
                <w:webHidden/>
              </w:rPr>
              <w:fldChar w:fldCharType="end"/>
            </w:r>
          </w:hyperlink>
        </w:p>
        <w:p w14:paraId="5F6EFE63"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11" w:history="1">
            <w:r w:rsidR="007314DE" w:rsidRPr="00733A7D">
              <w:rPr>
                <w:rStyle w:val="Hyperlink"/>
                <w:noProof/>
              </w:rPr>
              <w:t>Facilities</w:t>
            </w:r>
            <w:r w:rsidR="007314DE">
              <w:rPr>
                <w:noProof/>
                <w:webHidden/>
              </w:rPr>
              <w:tab/>
            </w:r>
            <w:r w:rsidR="007314DE">
              <w:rPr>
                <w:noProof/>
                <w:webHidden/>
              </w:rPr>
              <w:fldChar w:fldCharType="begin"/>
            </w:r>
            <w:r w:rsidR="007314DE">
              <w:rPr>
                <w:noProof/>
                <w:webHidden/>
              </w:rPr>
              <w:instrText xml:space="preserve"> PAGEREF _Toc61343811 \h </w:instrText>
            </w:r>
            <w:r w:rsidR="007314DE">
              <w:rPr>
                <w:noProof/>
                <w:webHidden/>
              </w:rPr>
            </w:r>
            <w:r w:rsidR="007314DE">
              <w:rPr>
                <w:noProof/>
                <w:webHidden/>
              </w:rPr>
              <w:fldChar w:fldCharType="separate"/>
            </w:r>
            <w:r w:rsidR="007314DE">
              <w:rPr>
                <w:noProof/>
                <w:webHidden/>
              </w:rPr>
              <w:t>5</w:t>
            </w:r>
            <w:r w:rsidR="007314DE">
              <w:rPr>
                <w:noProof/>
                <w:webHidden/>
              </w:rPr>
              <w:fldChar w:fldCharType="end"/>
            </w:r>
          </w:hyperlink>
        </w:p>
        <w:p w14:paraId="4021F9DA"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12" w:history="1">
            <w:r w:rsidR="007314DE" w:rsidRPr="00733A7D">
              <w:rPr>
                <w:rStyle w:val="Hyperlink"/>
                <w:noProof/>
              </w:rPr>
              <w:t>Staff</w:t>
            </w:r>
            <w:r w:rsidR="007314DE">
              <w:rPr>
                <w:noProof/>
                <w:webHidden/>
              </w:rPr>
              <w:tab/>
            </w:r>
            <w:r w:rsidR="007314DE">
              <w:rPr>
                <w:noProof/>
                <w:webHidden/>
              </w:rPr>
              <w:fldChar w:fldCharType="begin"/>
            </w:r>
            <w:r w:rsidR="007314DE">
              <w:rPr>
                <w:noProof/>
                <w:webHidden/>
              </w:rPr>
              <w:instrText xml:space="preserve"> PAGEREF _Toc61343812 \h </w:instrText>
            </w:r>
            <w:r w:rsidR="007314DE">
              <w:rPr>
                <w:noProof/>
                <w:webHidden/>
              </w:rPr>
            </w:r>
            <w:r w:rsidR="007314DE">
              <w:rPr>
                <w:noProof/>
                <w:webHidden/>
              </w:rPr>
              <w:fldChar w:fldCharType="separate"/>
            </w:r>
            <w:r w:rsidR="007314DE">
              <w:rPr>
                <w:noProof/>
                <w:webHidden/>
              </w:rPr>
              <w:t>5</w:t>
            </w:r>
            <w:r w:rsidR="007314DE">
              <w:rPr>
                <w:noProof/>
                <w:webHidden/>
              </w:rPr>
              <w:fldChar w:fldCharType="end"/>
            </w:r>
          </w:hyperlink>
        </w:p>
        <w:p w14:paraId="727AEA85"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13" w:history="1">
            <w:r w:rsidR="007314DE" w:rsidRPr="00733A7D">
              <w:rPr>
                <w:rStyle w:val="Hyperlink"/>
                <w:noProof/>
              </w:rPr>
              <w:t>Admission Requirements</w:t>
            </w:r>
            <w:r w:rsidR="007314DE">
              <w:rPr>
                <w:noProof/>
                <w:webHidden/>
              </w:rPr>
              <w:tab/>
            </w:r>
            <w:r w:rsidR="007314DE">
              <w:rPr>
                <w:noProof/>
                <w:webHidden/>
              </w:rPr>
              <w:fldChar w:fldCharType="begin"/>
            </w:r>
            <w:r w:rsidR="007314DE">
              <w:rPr>
                <w:noProof/>
                <w:webHidden/>
              </w:rPr>
              <w:instrText xml:space="preserve"> PAGEREF _Toc61343813 \h </w:instrText>
            </w:r>
            <w:r w:rsidR="007314DE">
              <w:rPr>
                <w:noProof/>
                <w:webHidden/>
              </w:rPr>
            </w:r>
            <w:r w:rsidR="007314DE">
              <w:rPr>
                <w:noProof/>
                <w:webHidden/>
              </w:rPr>
              <w:fldChar w:fldCharType="separate"/>
            </w:r>
            <w:r w:rsidR="007314DE">
              <w:rPr>
                <w:noProof/>
                <w:webHidden/>
              </w:rPr>
              <w:t>6</w:t>
            </w:r>
            <w:r w:rsidR="007314DE">
              <w:rPr>
                <w:noProof/>
                <w:webHidden/>
              </w:rPr>
              <w:fldChar w:fldCharType="end"/>
            </w:r>
          </w:hyperlink>
        </w:p>
        <w:p w14:paraId="7083F7B6"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14" w:history="1">
            <w:r w:rsidR="007314DE" w:rsidRPr="00733A7D">
              <w:rPr>
                <w:rStyle w:val="Hyperlink"/>
                <w:noProof/>
              </w:rPr>
              <w:t>Physical demands</w:t>
            </w:r>
            <w:r w:rsidR="007314DE">
              <w:rPr>
                <w:noProof/>
                <w:webHidden/>
              </w:rPr>
              <w:tab/>
            </w:r>
            <w:r w:rsidR="007314DE">
              <w:rPr>
                <w:noProof/>
                <w:webHidden/>
              </w:rPr>
              <w:fldChar w:fldCharType="begin"/>
            </w:r>
            <w:r w:rsidR="007314DE">
              <w:rPr>
                <w:noProof/>
                <w:webHidden/>
              </w:rPr>
              <w:instrText xml:space="preserve"> PAGEREF _Toc61343814 \h </w:instrText>
            </w:r>
            <w:r w:rsidR="007314DE">
              <w:rPr>
                <w:noProof/>
                <w:webHidden/>
              </w:rPr>
            </w:r>
            <w:r w:rsidR="007314DE">
              <w:rPr>
                <w:noProof/>
                <w:webHidden/>
              </w:rPr>
              <w:fldChar w:fldCharType="separate"/>
            </w:r>
            <w:r w:rsidR="007314DE">
              <w:rPr>
                <w:noProof/>
                <w:webHidden/>
              </w:rPr>
              <w:t>6</w:t>
            </w:r>
            <w:r w:rsidR="007314DE">
              <w:rPr>
                <w:noProof/>
                <w:webHidden/>
              </w:rPr>
              <w:fldChar w:fldCharType="end"/>
            </w:r>
          </w:hyperlink>
        </w:p>
        <w:p w14:paraId="11C2E3A7"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15" w:history="1">
            <w:r w:rsidR="007314DE" w:rsidRPr="00733A7D">
              <w:rPr>
                <w:rStyle w:val="Hyperlink"/>
                <w:noProof/>
              </w:rPr>
              <w:t>Handicap and Special needs</w:t>
            </w:r>
            <w:r w:rsidR="007314DE">
              <w:rPr>
                <w:noProof/>
                <w:webHidden/>
              </w:rPr>
              <w:tab/>
            </w:r>
            <w:r w:rsidR="007314DE">
              <w:rPr>
                <w:noProof/>
                <w:webHidden/>
              </w:rPr>
              <w:fldChar w:fldCharType="begin"/>
            </w:r>
            <w:r w:rsidR="007314DE">
              <w:rPr>
                <w:noProof/>
                <w:webHidden/>
              </w:rPr>
              <w:instrText xml:space="preserve"> PAGEREF _Toc61343815 \h </w:instrText>
            </w:r>
            <w:r w:rsidR="007314DE">
              <w:rPr>
                <w:noProof/>
                <w:webHidden/>
              </w:rPr>
            </w:r>
            <w:r w:rsidR="007314DE">
              <w:rPr>
                <w:noProof/>
                <w:webHidden/>
              </w:rPr>
              <w:fldChar w:fldCharType="separate"/>
            </w:r>
            <w:r w:rsidR="007314DE">
              <w:rPr>
                <w:noProof/>
                <w:webHidden/>
              </w:rPr>
              <w:t>6</w:t>
            </w:r>
            <w:r w:rsidR="007314DE">
              <w:rPr>
                <w:noProof/>
                <w:webHidden/>
              </w:rPr>
              <w:fldChar w:fldCharType="end"/>
            </w:r>
          </w:hyperlink>
        </w:p>
        <w:p w14:paraId="7CA42BBF"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16" w:history="1">
            <w:r w:rsidR="007314DE" w:rsidRPr="00733A7D">
              <w:rPr>
                <w:rStyle w:val="Hyperlink"/>
                <w:noProof/>
              </w:rPr>
              <w:t>Nondiscrimination</w:t>
            </w:r>
            <w:r w:rsidR="007314DE">
              <w:rPr>
                <w:noProof/>
                <w:webHidden/>
              </w:rPr>
              <w:tab/>
            </w:r>
            <w:r w:rsidR="007314DE">
              <w:rPr>
                <w:noProof/>
                <w:webHidden/>
              </w:rPr>
              <w:fldChar w:fldCharType="begin"/>
            </w:r>
            <w:r w:rsidR="007314DE">
              <w:rPr>
                <w:noProof/>
                <w:webHidden/>
              </w:rPr>
              <w:instrText xml:space="preserve"> PAGEREF _Toc61343816 \h </w:instrText>
            </w:r>
            <w:r w:rsidR="007314DE">
              <w:rPr>
                <w:noProof/>
                <w:webHidden/>
              </w:rPr>
            </w:r>
            <w:r w:rsidR="007314DE">
              <w:rPr>
                <w:noProof/>
                <w:webHidden/>
              </w:rPr>
              <w:fldChar w:fldCharType="separate"/>
            </w:r>
            <w:r w:rsidR="007314DE">
              <w:rPr>
                <w:noProof/>
                <w:webHidden/>
              </w:rPr>
              <w:t>6</w:t>
            </w:r>
            <w:r w:rsidR="007314DE">
              <w:rPr>
                <w:noProof/>
                <w:webHidden/>
              </w:rPr>
              <w:fldChar w:fldCharType="end"/>
            </w:r>
          </w:hyperlink>
        </w:p>
        <w:p w14:paraId="412F336D"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17" w:history="1">
            <w:r w:rsidR="007314DE" w:rsidRPr="00733A7D">
              <w:rPr>
                <w:rStyle w:val="Hyperlink"/>
                <w:noProof/>
              </w:rPr>
              <w:t>Tuition and Fees</w:t>
            </w:r>
            <w:r w:rsidR="007314DE">
              <w:rPr>
                <w:noProof/>
                <w:webHidden/>
              </w:rPr>
              <w:tab/>
            </w:r>
            <w:r w:rsidR="007314DE">
              <w:rPr>
                <w:noProof/>
                <w:webHidden/>
              </w:rPr>
              <w:fldChar w:fldCharType="begin"/>
            </w:r>
            <w:r w:rsidR="007314DE">
              <w:rPr>
                <w:noProof/>
                <w:webHidden/>
              </w:rPr>
              <w:instrText xml:space="preserve"> PAGEREF _Toc61343817 \h </w:instrText>
            </w:r>
            <w:r w:rsidR="007314DE">
              <w:rPr>
                <w:noProof/>
                <w:webHidden/>
              </w:rPr>
            </w:r>
            <w:r w:rsidR="007314DE">
              <w:rPr>
                <w:noProof/>
                <w:webHidden/>
              </w:rPr>
              <w:fldChar w:fldCharType="separate"/>
            </w:r>
            <w:r w:rsidR="007314DE">
              <w:rPr>
                <w:noProof/>
                <w:webHidden/>
              </w:rPr>
              <w:t>7</w:t>
            </w:r>
            <w:r w:rsidR="007314DE">
              <w:rPr>
                <w:noProof/>
                <w:webHidden/>
              </w:rPr>
              <w:fldChar w:fldCharType="end"/>
            </w:r>
          </w:hyperlink>
        </w:p>
        <w:p w14:paraId="4AD4ABF2"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18" w:history="1">
            <w:r w:rsidR="007314DE" w:rsidRPr="00733A7D">
              <w:rPr>
                <w:rStyle w:val="Hyperlink"/>
                <w:noProof/>
              </w:rPr>
              <w:t>Basic Tool kit</w:t>
            </w:r>
            <w:r w:rsidR="007314DE">
              <w:rPr>
                <w:noProof/>
                <w:webHidden/>
              </w:rPr>
              <w:tab/>
            </w:r>
            <w:r w:rsidR="007314DE">
              <w:rPr>
                <w:noProof/>
                <w:webHidden/>
              </w:rPr>
              <w:fldChar w:fldCharType="begin"/>
            </w:r>
            <w:r w:rsidR="007314DE">
              <w:rPr>
                <w:noProof/>
                <w:webHidden/>
              </w:rPr>
              <w:instrText xml:space="preserve"> PAGEREF _Toc61343818 \h </w:instrText>
            </w:r>
            <w:r w:rsidR="007314DE">
              <w:rPr>
                <w:noProof/>
                <w:webHidden/>
              </w:rPr>
            </w:r>
            <w:r w:rsidR="007314DE">
              <w:rPr>
                <w:noProof/>
                <w:webHidden/>
              </w:rPr>
              <w:fldChar w:fldCharType="separate"/>
            </w:r>
            <w:r w:rsidR="007314DE">
              <w:rPr>
                <w:noProof/>
                <w:webHidden/>
              </w:rPr>
              <w:t>7</w:t>
            </w:r>
            <w:r w:rsidR="007314DE">
              <w:rPr>
                <w:noProof/>
                <w:webHidden/>
              </w:rPr>
              <w:fldChar w:fldCharType="end"/>
            </w:r>
          </w:hyperlink>
        </w:p>
        <w:p w14:paraId="5BD54A77" w14:textId="77777777" w:rsidR="007314DE" w:rsidRDefault="002D0BC7">
          <w:pPr>
            <w:pStyle w:val="TOC2"/>
            <w:tabs>
              <w:tab w:val="right" w:leader="dot" w:pos="9350"/>
            </w:tabs>
            <w:rPr>
              <w:rFonts w:asciiTheme="minorHAnsi" w:eastAsiaTheme="minorEastAsia" w:hAnsiTheme="minorHAnsi" w:cstheme="minorBidi"/>
              <w:noProof/>
              <w:lang w:val="en-US"/>
            </w:rPr>
          </w:pPr>
          <w:hyperlink w:anchor="_Toc61343819" w:history="1">
            <w:r w:rsidR="007314DE" w:rsidRPr="00733A7D">
              <w:rPr>
                <w:rStyle w:val="Hyperlink"/>
                <w:noProof/>
              </w:rPr>
              <w:t>Barber student:</w:t>
            </w:r>
            <w:r w:rsidR="007314DE">
              <w:rPr>
                <w:noProof/>
                <w:webHidden/>
              </w:rPr>
              <w:tab/>
            </w:r>
            <w:r w:rsidR="007314DE">
              <w:rPr>
                <w:noProof/>
                <w:webHidden/>
              </w:rPr>
              <w:fldChar w:fldCharType="begin"/>
            </w:r>
            <w:r w:rsidR="007314DE">
              <w:rPr>
                <w:noProof/>
                <w:webHidden/>
              </w:rPr>
              <w:instrText xml:space="preserve"> PAGEREF _Toc61343819 \h </w:instrText>
            </w:r>
            <w:r w:rsidR="007314DE">
              <w:rPr>
                <w:noProof/>
                <w:webHidden/>
              </w:rPr>
            </w:r>
            <w:r w:rsidR="007314DE">
              <w:rPr>
                <w:noProof/>
                <w:webHidden/>
              </w:rPr>
              <w:fldChar w:fldCharType="separate"/>
            </w:r>
            <w:r w:rsidR="007314DE">
              <w:rPr>
                <w:noProof/>
                <w:webHidden/>
              </w:rPr>
              <w:t>7</w:t>
            </w:r>
            <w:r w:rsidR="007314DE">
              <w:rPr>
                <w:noProof/>
                <w:webHidden/>
              </w:rPr>
              <w:fldChar w:fldCharType="end"/>
            </w:r>
          </w:hyperlink>
        </w:p>
        <w:p w14:paraId="2096921F" w14:textId="77777777" w:rsidR="007314DE" w:rsidRDefault="002D0BC7">
          <w:pPr>
            <w:pStyle w:val="TOC2"/>
            <w:tabs>
              <w:tab w:val="right" w:leader="dot" w:pos="9350"/>
            </w:tabs>
            <w:rPr>
              <w:rFonts w:asciiTheme="minorHAnsi" w:eastAsiaTheme="minorEastAsia" w:hAnsiTheme="minorHAnsi" w:cstheme="minorBidi"/>
              <w:noProof/>
              <w:lang w:val="en-US"/>
            </w:rPr>
          </w:pPr>
          <w:hyperlink w:anchor="_Toc61343820" w:history="1">
            <w:r w:rsidR="007314DE" w:rsidRPr="00733A7D">
              <w:rPr>
                <w:rStyle w:val="Hyperlink"/>
                <w:noProof/>
              </w:rPr>
              <w:t>Teacher/Manager Instructor:</w:t>
            </w:r>
            <w:r w:rsidR="007314DE">
              <w:rPr>
                <w:noProof/>
                <w:webHidden/>
              </w:rPr>
              <w:tab/>
            </w:r>
            <w:r w:rsidR="007314DE">
              <w:rPr>
                <w:noProof/>
                <w:webHidden/>
              </w:rPr>
              <w:fldChar w:fldCharType="begin"/>
            </w:r>
            <w:r w:rsidR="007314DE">
              <w:rPr>
                <w:noProof/>
                <w:webHidden/>
              </w:rPr>
              <w:instrText xml:space="preserve"> PAGEREF _Toc61343820 \h </w:instrText>
            </w:r>
            <w:r w:rsidR="007314DE">
              <w:rPr>
                <w:noProof/>
                <w:webHidden/>
              </w:rPr>
            </w:r>
            <w:r w:rsidR="007314DE">
              <w:rPr>
                <w:noProof/>
                <w:webHidden/>
              </w:rPr>
              <w:fldChar w:fldCharType="separate"/>
            </w:r>
            <w:r w:rsidR="007314DE">
              <w:rPr>
                <w:noProof/>
                <w:webHidden/>
              </w:rPr>
              <w:t>7</w:t>
            </w:r>
            <w:r w:rsidR="007314DE">
              <w:rPr>
                <w:noProof/>
                <w:webHidden/>
              </w:rPr>
              <w:fldChar w:fldCharType="end"/>
            </w:r>
          </w:hyperlink>
        </w:p>
        <w:p w14:paraId="4B706F66" w14:textId="77777777" w:rsidR="007314DE" w:rsidRDefault="002D0BC7">
          <w:pPr>
            <w:pStyle w:val="TOC2"/>
            <w:tabs>
              <w:tab w:val="right" w:leader="dot" w:pos="9350"/>
            </w:tabs>
            <w:rPr>
              <w:rFonts w:asciiTheme="minorHAnsi" w:eastAsiaTheme="minorEastAsia" w:hAnsiTheme="minorHAnsi" w:cstheme="minorBidi"/>
              <w:noProof/>
              <w:lang w:val="en-US"/>
            </w:rPr>
          </w:pPr>
          <w:hyperlink w:anchor="_Toc61343821" w:history="1">
            <w:r w:rsidR="007314DE" w:rsidRPr="00733A7D">
              <w:rPr>
                <w:rStyle w:val="Hyperlink"/>
                <w:noProof/>
              </w:rPr>
              <w:t>Crossover students will not receive a tool kit unless arranged upon admission</w:t>
            </w:r>
            <w:r w:rsidR="007314DE">
              <w:rPr>
                <w:noProof/>
                <w:webHidden/>
              </w:rPr>
              <w:tab/>
            </w:r>
            <w:r w:rsidR="007314DE">
              <w:rPr>
                <w:noProof/>
                <w:webHidden/>
              </w:rPr>
              <w:fldChar w:fldCharType="begin"/>
            </w:r>
            <w:r w:rsidR="007314DE">
              <w:rPr>
                <w:noProof/>
                <w:webHidden/>
              </w:rPr>
              <w:instrText xml:space="preserve"> PAGEREF _Toc61343821 \h </w:instrText>
            </w:r>
            <w:r w:rsidR="007314DE">
              <w:rPr>
                <w:noProof/>
                <w:webHidden/>
              </w:rPr>
            </w:r>
            <w:r w:rsidR="007314DE">
              <w:rPr>
                <w:noProof/>
                <w:webHidden/>
              </w:rPr>
              <w:fldChar w:fldCharType="separate"/>
            </w:r>
            <w:r w:rsidR="007314DE">
              <w:rPr>
                <w:noProof/>
                <w:webHidden/>
              </w:rPr>
              <w:t>7</w:t>
            </w:r>
            <w:r w:rsidR="007314DE">
              <w:rPr>
                <w:noProof/>
                <w:webHidden/>
              </w:rPr>
              <w:fldChar w:fldCharType="end"/>
            </w:r>
          </w:hyperlink>
        </w:p>
        <w:p w14:paraId="336E887A"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22" w:history="1">
            <w:r w:rsidR="007314DE" w:rsidRPr="00733A7D">
              <w:rPr>
                <w:rStyle w:val="Hyperlink"/>
                <w:noProof/>
              </w:rPr>
              <w:t>Financial Aid</w:t>
            </w:r>
            <w:r w:rsidR="007314DE">
              <w:rPr>
                <w:noProof/>
                <w:webHidden/>
              </w:rPr>
              <w:tab/>
            </w:r>
            <w:r w:rsidR="007314DE">
              <w:rPr>
                <w:noProof/>
                <w:webHidden/>
              </w:rPr>
              <w:fldChar w:fldCharType="begin"/>
            </w:r>
            <w:r w:rsidR="007314DE">
              <w:rPr>
                <w:noProof/>
                <w:webHidden/>
              </w:rPr>
              <w:instrText xml:space="preserve"> PAGEREF _Toc61343822 \h </w:instrText>
            </w:r>
            <w:r w:rsidR="007314DE">
              <w:rPr>
                <w:noProof/>
                <w:webHidden/>
              </w:rPr>
            </w:r>
            <w:r w:rsidR="007314DE">
              <w:rPr>
                <w:noProof/>
                <w:webHidden/>
              </w:rPr>
              <w:fldChar w:fldCharType="separate"/>
            </w:r>
            <w:r w:rsidR="007314DE">
              <w:rPr>
                <w:noProof/>
                <w:webHidden/>
              </w:rPr>
              <w:t>8</w:t>
            </w:r>
            <w:r w:rsidR="007314DE">
              <w:rPr>
                <w:noProof/>
                <w:webHidden/>
              </w:rPr>
              <w:fldChar w:fldCharType="end"/>
            </w:r>
          </w:hyperlink>
        </w:p>
        <w:p w14:paraId="327683CB"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23" w:history="1">
            <w:r w:rsidR="007314DE" w:rsidRPr="00733A7D">
              <w:rPr>
                <w:rStyle w:val="Hyperlink"/>
                <w:noProof/>
              </w:rPr>
              <w:t>Satisfactory Academic Progress (SAP)</w:t>
            </w:r>
            <w:r w:rsidR="007314DE">
              <w:rPr>
                <w:noProof/>
                <w:webHidden/>
              </w:rPr>
              <w:tab/>
            </w:r>
            <w:r w:rsidR="007314DE">
              <w:rPr>
                <w:noProof/>
                <w:webHidden/>
              </w:rPr>
              <w:fldChar w:fldCharType="begin"/>
            </w:r>
            <w:r w:rsidR="007314DE">
              <w:rPr>
                <w:noProof/>
                <w:webHidden/>
              </w:rPr>
              <w:instrText xml:space="preserve"> PAGEREF _Toc61343823 \h </w:instrText>
            </w:r>
            <w:r w:rsidR="007314DE">
              <w:rPr>
                <w:noProof/>
                <w:webHidden/>
              </w:rPr>
            </w:r>
            <w:r w:rsidR="007314DE">
              <w:rPr>
                <w:noProof/>
                <w:webHidden/>
              </w:rPr>
              <w:fldChar w:fldCharType="separate"/>
            </w:r>
            <w:r w:rsidR="007314DE">
              <w:rPr>
                <w:noProof/>
                <w:webHidden/>
              </w:rPr>
              <w:t>8</w:t>
            </w:r>
            <w:r w:rsidR="007314DE">
              <w:rPr>
                <w:noProof/>
                <w:webHidden/>
              </w:rPr>
              <w:fldChar w:fldCharType="end"/>
            </w:r>
          </w:hyperlink>
        </w:p>
        <w:p w14:paraId="07AAC390"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24" w:history="1">
            <w:r w:rsidR="007314DE" w:rsidRPr="00733A7D">
              <w:rPr>
                <w:rStyle w:val="Hyperlink"/>
                <w:noProof/>
              </w:rPr>
              <w:t>Attendance</w:t>
            </w:r>
            <w:r w:rsidR="007314DE">
              <w:rPr>
                <w:noProof/>
                <w:webHidden/>
              </w:rPr>
              <w:tab/>
            </w:r>
            <w:r w:rsidR="007314DE">
              <w:rPr>
                <w:noProof/>
                <w:webHidden/>
              </w:rPr>
              <w:fldChar w:fldCharType="begin"/>
            </w:r>
            <w:r w:rsidR="007314DE">
              <w:rPr>
                <w:noProof/>
                <w:webHidden/>
              </w:rPr>
              <w:instrText xml:space="preserve"> PAGEREF _Toc61343824 \h </w:instrText>
            </w:r>
            <w:r w:rsidR="007314DE">
              <w:rPr>
                <w:noProof/>
                <w:webHidden/>
              </w:rPr>
            </w:r>
            <w:r w:rsidR="007314DE">
              <w:rPr>
                <w:noProof/>
                <w:webHidden/>
              </w:rPr>
              <w:fldChar w:fldCharType="separate"/>
            </w:r>
            <w:r w:rsidR="007314DE">
              <w:rPr>
                <w:noProof/>
                <w:webHidden/>
              </w:rPr>
              <w:t>9</w:t>
            </w:r>
            <w:r w:rsidR="007314DE">
              <w:rPr>
                <w:noProof/>
                <w:webHidden/>
              </w:rPr>
              <w:fldChar w:fldCharType="end"/>
            </w:r>
          </w:hyperlink>
        </w:p>
        <w:p w14:paraId="3D1D235C"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25" w:history="1">
            <w:r w:rsidR="007314DE" w:rsidRPr="00733A7D">
              <w:rPr>
                <w:rStyle w:val="Hyperlink"/>
                <w:noProof/>
              </w:rPr>
              <w:t>Termination/transfer policy</w:t>
            </w:r>
            <w:r w:rsidR="007314DE">
              <w:rPr>
                <w:noProof/>
                <w:webHidden/>
              </w:rPr>
              <w:tab/>
            </w:r>
            <w:r w:rsidR="007314DE">
              <w:rPr>
                <w:noProof/>
                <w:webHidden/>
              </w:rPr>
              <w:fldChar w:fldCharType="begin"/>
            </w:r>
            <w:r w:rsidR="007314DE">
              <w:rPr>
                <w:noProof/>
                <w:webHidden/>
              </w:rPr>
              <w:instrText xml:space="preserve"> PAGEREF _Toc61343825 \h </w:instrText>
            </w:r>
            <w:r w:rsidR="007314DE">
              <w:rPr>
                <w:noProof/>
                <w:webHidden/>
              </w:rPr>
            </w:r>
            <w:r w:rsidR="007314DE">
              <w:rPr>
                <w:noProof/>
                <w:webHidden/>
              </w:rPr>
              <w:fldChar w:fldCharType="separate"/>
            </w:r>
            <w:r w:rsidR="007314DE">
              <w:rPr>
                <w:noProof/>
                <w:webHidden/>
              </w:rPr>
              <w:t>9</w:t>
            </w:r>
            <w:r w:rsidR="007314DE">
              <w:rPr>
                <w:noProof/>
                <w:webHidden/>
              </w:rPr>
              <w:fldChar w:fldCharType="end"/>
            </w:r>
          </w:hyperlink>
        </w:p>
        <w:p w14:paraId="21E2552B"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26" w:history="1">
            <w:r w:rsidR="007314DE" w:rsidRPr="00733A7D">
              <w:rPr>
                <w:rStyle w:val="Hyperlink"/>
                <w:noProof/>
              </w:rPr>
              <w:t>Leave of absence</w:t>
            </w:r>
            <w:r w:rsidR="007314DE">
              <w:rPr>
                <w:noProof/>
                <w:webHidden/>
              </w:rPr>
              <w:tab/>
            </w:r>
            <w:r w:rsidR="007314DE">
              <w:rPr>
                <w:noProof/>
                <w:webHidden/>
              </w:rPr>
              <w:fldChar w:fldCharType="begin"/>
            </w:r>
            <w:r w:rsidR="007314DE">
              <w:rPr>
                <w:noProof/>
                <w:webHidden/>
              </w:rPr>
              <w:instrText xml:space="preserve"> PAGEREF _Toc61343826 \h </w:instrText>
            </w:r>
            <w:r w:rsidR="007314DE">
              <w:rPr>
                <w:noProof/>
                <w:webHidden/>
              </w:rPr>
            </w:r>
            <w:r w:rsidR="007314DE">
              <w:rPr>
                <w:noProof/>
                <w:webHidden/>
              </w:rPr>
              <w:fldChar w:fldCharType="separate"/>
            </w:r>
            <w:r w:rsidR="007314DE">
              <w:rPr>
                <w:noProof/>
                <w:webHidden/>
              </w:rPr>
              <w:t>10</w:t>
            </w:r>
            <w:r w:rsidR="007314DE">
              <w:rPr>
                <w:noProof/>
                <w:webHidden/>
              </w:rPr>
              <w:fldChar w:fldCharType="end"/>
            </w:r>
          </w:hyperlink>
        </w:p>
        <w:p w14:paraId="02EA16CF"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27" w:history="1">
            <w:r w:rsidR="007314DE" w:rsidRPr="00733A7D">
              <w:rPr>
                <w:rStyle w:val="Hyperlink"/>
                <w:noProof/>
              </w:rPr>
              <w:t>Refund policy</w:t>
            </w:r>
            <w:r w:rsidR="007314DE">
              <w:rPr>
                <w:noProof/>
                <w:webHidden/>
              </w:rPr>
              <w:tab/>
            </w:r>
            <w:r w:rsidR="007314DE">
              <w:rPr>
                <w:noProof/>
                <w:webHidden/>
              </w:rPr>
              <w:fldChar w:fldCharType="begin"/>
            </w:r>
            <w:r w:rsidR="007314DE">
              <w:rPr>
                <w:noProof/>
                <w:webHidden/>
              </w:rPr>
              <w:instrText xml:space="preserve"> PAGEREF _Toc61343827 \h </w:instrText>
            </w:r>
            <w:r w:rsidR="007314DE">
              <w:rPr>
                <w:noProof/>
                <w:webHidden/>
              </w:rPr>
            </w:r>
            <w:r w:rsidR="007314DE">
              <w:rPr>
                <w:noProof/>
                <w:webHidden/>
              </w:rPr>
              <w:fldChar w:fldCharType="separate"/>
            </w:r>
            <w:r w:rsidR="007314DE">
              <w:rPr>
                <w:noProof/>
                <w:webHidden/>
              </w:rPr>
              <w:t>10</w:t>
            </w:r>
            <w:r w:rsidR="007314DE">
              <w:rPr>
                <w:noProof/>
                <w:webHidden/>
              </w:rPr>
              <w:fldChar w:fldCharType="end"/>
            </w:r>
          </w:hyperlink>
        </w:p>
        <w:p w14:paraId="6979C1E9"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28" w:history="1">
            <w:r w:rsidR="007314DE" w:rsidRPr="00733A7D">
              <w:rPr>
                <w:rStyle w:val="Hyperlink"/>
                <w:noProof/>
              </w:rPr>
              <w:t>Course Curriculum</w:t>
            </w:r>
            <w:r w:rsidR="007314DE">
              <w:rPr>
                <w:noProof/>
                <w:webHidden/>
              </w:rPr>
              <w:tab/>
            </w:r>
            <w:r w:rsidR="007314DE">
              <w:rPr>
                <w:noProof/>
                <w:webHidden/>
              </w:rPr>
              <w:fldChar w:fldCharType="begin"/>
            </w:r>
            <w:r w:rsidR="007314DE">
              <w:rPr>
                <w:noProof/>
                <w:webHidden/>
              </w:rPr>
              <w:instrText xml:space="preserve"> PAGEREF _Toc61343828 \h </w:instrText>
            </w:r>
            <w:r w:rsidR="007314DE">
              <w:rPr>
                <w:noProof/>
                <w:webHidden/>
              </w:rPr>
            </w:r>
            <w:r w:rsidR="007314DE">
              <w:rPr>
                <w:noProof/>
                <w:webHidden/>
              </w:rPr>
              <w:fldChar w:fldCharType="separate"/>
            </w:r>
            <w:r w:rsidR="007314DE">
              <w:rPr>
                <w:noProof/>
                <w:webHidden/>
              </w:rPr>
              <w:t>10</w:t>
            </w:r>
            <w:r w:rsidR="007314DE">
              <w:rPr>
                <w:noProof/>
                <w:webHidden/>
              </w:rPr>
              <w:fldChar w:fldCharType="end"/>
            </w:r>
          </w:hyperlink>
        </w:p>
        <w:p w14:paraId="7F11091F" w14:textId="77777777" w:rsidR="007314DE" w:rsidRDefault="002D0BC7">
          <w:pPr>
            <w:pStyle w:val="TOC2"/>
            <w:tabs>
              <w:tab w:val="right" w:leader="dot" w:pos="9350"/>
            </w:tabs>
            <w:rPr>
              <w:rFonts w:asciiTheme="minorHAnsi" w:eastAsiaTheme="minorEastAsia" w:hAnsiTheme="minorHAnsi" w:cstheme="minorBidi"/>
              <w:noProof/>
              <w:lang w:val="en-US"/>
            </w:rPr>
          </w:pPr>
          <w:hyperlink w:anchor="_Toc61343829" w:history="1">
            <w:r w:rsidR="007314DE" w:rsidRPr="00733A7D">
              <w:rPr>
                <w:rStyle w:val="Hyperlink"/>
                <w:noProof/>
              </w:rPr>
              <w:t>Curriculum: Barbers 1500 hrs.</w:t>
            </w:r>
            <w:r w:rsidR="007314DE">
              <w:rPr>
                <w:noProof/>
                <w:webHidden/>
              </w:rPr>
              <w:tab/>
            </w:r>
            <w:r w:rsidR="007314DE">
              <w:rPr>
                <w:noProof/>
                <w:webHidden/>
              </w:rPr>
              <w:fldChar w:fldCharType="begin"/>
            </w:r>
            <w:r w:rsidR="007314DE">
              <w:rPr>
                <w:noProof/>
                <w:webHidden/>
              </w:rPr>
              <w:instrText xml:space="preserve"> PAGEREF _Toc61343829 \h </w:instrText>
            </w:r>
            <w:r w:rsidR="007314DE">
              <w:rPr>
                <w:noProof/>
                <w:webHidden/>
              </w:rPr>
            </w:r>
            <w:r w:rsidR="007314DE">
              <w:rPr>
                <w:noProof/>
                <w:webHidden/>
              </w:rPr>
              <w:fldChar w:fldCharType="separate"/>
            </w:r>
            <w:r w:rsidR="007314DE">
              <w:rPr>
                <w:noProof/>
                <w:webHidden/>
              </w:rPr>
              <w:t>10</w:t>
            </w:r>
            <w:r w:rsidR="007314DE">
              <w:rPr>
                <w:noProof/>
                <w:webHidden/>
              </w:rPr>
              <w:fldChar w:fldCharType="end"/>
            </w:r>
          </w:hyperlink>
        </w:p>
        <w:p w14:paraId="4B97D64F" w14:textId="77777777" w:rsidR="007314DE" w:rsidRDefault="002D0BC7">
          <w:pPr>
            <w:pStyle w:val="TOC2"/>
            <w:tabs>
              <w:tab w:val="right" w:leader="dot" w:pos="9350"/>
            </w:tabs>
            <w:rPr>
              <w:rFonts w:asciiTheme="minorHAnsi" w:eastAsiaTheme="minorEastAsia" w:hAnsiTheme="minorHAnsi" w:cstheme="minorBidi"/>
              <w:noProof/>
              <w:lang w:val="en-US"/>
            </w:rPr>
          </w:pPr>
          <w:hyperlink w:anchor="_Toc61343830" w:history="1">
            <w:r w:rsidR="007314DE" w:rsidRPr="00733A7D">
              <w:rPr>
                <w:rStyle w:val="Hyperlink"/>
                <w:noProof/>
              </w:rPr>
              <w:t>Curriculum: TMI 600 hrs.</w:t>
            </w:r>
            <w:r w:rsidR="007314DE">
              <w:rPr>
                <w:noProof/>
                <w:webHidden/>
              </w:rPr>
              <w:tab/>
            </w:r>
            <w:r w:rsidR="007314DE">
              <w:rPr>
                <w:noProof/>
                <w:webHidden/>
              </w:rPr>
              <w:fldChar w:fldCharType="begin"/>
            </w:r>
            <w:r w:rsidR="007314DE">
              <w:rPr>
                <w:noProof/>
                <w:webHidden/>
              </w:rPr>
              <w:instrText xml:space="preserve"> PAGEREF _Toc61343830 \h </w:instrText>
            </w:r>
            <w:r w:rsidR="007314DE">
              <w:rPr>
                <w:noProof/>
                <w:webHidden/>
              </w:rPr>
            </w:r>
            <w:r w:rsidR="007314DE">
              <w:rPr>
                <w:noProof/>
                <w:webHidden/>
              </w:rPr>
              <w:fldChar w:fldCharType="separate"/>
            </w:r>
            <w:r w:rsidR="007314DE">
              <w:rPr>
                <w:noProof/>
                <w:webHidden/>
              </w:rPr>
              <w:t>10</w:t>
            </w:r>
            <w:r w:rsidR="007314DE">
              <w:rPr>
                <w:noProof/>
                <w:webHidden/>
              </w:rPr>
              <w:fldChar w:fldCharType="end"/>
            </w:r>
          </w:hyperlink>
        </w:p>
        <w:p w14:paraId="1B056BD8" w14:textId="77777777" w:rsidR="007314DE" w:rsidRDefault="002D0BC7">
          <w:pPr>
            <w:pStyle w:val="TOC2"/>
            <w:tabs>
              <w:tab w:val="right" w:leader="dot" w:pos="9350"/>
            </w:tabs>
            <w:rPr>
              <w:rFonts w:asciiTheme="minorHAnsi" w:eastAsiaTheme="minorEastAsia" w:hAnsiTheme="minorHAnsi" w:cstheme="minorBidi"/>
              <w:noProof/>
              <w:lang w:val="en-US"/>
            </w:rPr>
          </w:pPr>
          <w:hyperlink w:anchor="_Toc61343831" w:history="1">
            <w:r w:rsidR="007314DE" w:rsidRPr="00733A7D">
              <w:rPr>
                <w:rStyle w:val="Hyperlink"/>
                <w:noProof/>
              </w:rPr>
              <w:t>Curriculum: Cross-over 600 hrs.</w:t>
            </w:r>
            <w:r w:rsidR="007314DE">
              <w:rPr>
                <w:noProof/>
                <w:webHidden/>
              </w:rPr>
              <w:tab/>
            </w:r>
            <w:r w:rsidR="007314DE">
              <w:rPr>
                <w:noProof/>
                <w:webHidden/>
              </w:rPr>
              <w:fldChar w:fldCharType="begin"/>
            </w:r>
            <w:r w:rsidR="007314DE">
              <w:rPr>
                <w:noProof/>
                <w:webHidden/>
              </w:rPr>
              <w:instrText xml:space="preserve"> PAGEREF _Toc61343831 \h </w:instrText>
            </w:r>
            <w:r w:rsidR="007314DE">
              <w:rPr>
                <w:noProof/>
                <w:webHidden/>
              </w:rPr>
            </w:r>
            <w:r w:rsidR="007314DE">
              <w:rPr>
                <w:noProof/>
                <w:webHidden/>
              </w:rPr>
              <w:fldChar w:fldCharType="separate"/>
            </w:r>
            <w:r w:rsidR="007314DE">
              <w:rPr>
                <w:noProof/>
                <w:webHidden/>
              </w:rPr>
              <w:t>11</w:t>
            </w:r>
            <w:r w:rsidR="007314DE">
              <w:rPr>
                <w:noProof/>
                <w:webHidden/>
              </w:rPr>
              <w:fldChar w:fldCharType="end"/>
            </w:r>
          </w:hyperlink>
        </w:p>
        <w:p w14:paraId="3A06FA76"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32" w:history="1">
            <w:r w:rsidR="007314DE" w:rsidRPr="00733A7D">
              <w:rPr>
                <w:rStyle w:val="Hyperlink"/>
                <w:noProof/>
              </w:rPr>
              <w:t>Graduation requirements for each course</w:t>
            </w:r>
            <w:r w:rsidR="007314DE">
              <w:rPr>
                <w:noProof/>
                <w:webHidden/>
              </w:rPr>
              <w:tab/>
            </w:r>
            <w:r w:rsidR="007314DE">
              <w:rPr>
                <w:noProof/>
                <w:webHidden/>
              </w:rPr>
              <w:fldChar w:fldCharType="begin"/>
            </w:r>
            <w:r w:rsidR="007314DE">
              <w:rPr>
                <w:noProof/>
                <w:webHidden/>
              </w:rPr>
              <w:instrText xml:space="preserve"> PAGEREF _Toc61343832 \h </w:instrText>
            </w:r>
            <w:r w:rsidR="007314DE">
              <w:rPr>
                <w:noProof/>
                <w:webHidden/>
              </w:rPr>
            </w:r>
            <w:r w:rsidR="007314DE">
              <w:rPr>
                <w:noProof/>
                <w:webHidden/>
              </w:rPr>
              <w:fldChar w:fldCharType="separate"/>
            </w:r>
            <w:r w:rsidR="007314DE">
              <w:rPr>
                <w:noProof/>
                <w:webHidden/>
              </w:rPr>
              <w:t>11</w:t>
            </w:r>
            <w:r w:rsidR="007314DE">
              <w:rPr>
                <w:noProof/>
                <w:webHidden/>
              </w:rPr>
              <w:fldChar w:fldCharType="end"/>
            </w:r>
          </w:hyperlink>
        </w:p>
        <w:p w14:paraId="38C3552A"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33" w:history="1">
            <w:r w:rsidR="007314DE" w:rsidRPr="00733A7D">
              <w:rPr>
                <w:rStyle w:val="Hyperlink"/>
                <w:noProof/>
              </w:rPr>
              <w:t>Drug free policy</w:t>
            </w:r>
            <w:r w:rsidR="007314DE">
              <w:rPr>
                <w:noProof/>
                <w:webHidden/>
              </w:rPr>
              <w:tab/>
            </w:r>
            <w:r w:rsidR="007314DE">
              <w:rPr>
                <w:noProof/>
                <w:webHidden/>
              </w:rPr>
              <w:fldChar w:fldCharType="begin"/>
            </w:r>
            <w:r w:rsidR="007314DE">
              <w:rPr>
                <w:noProof/>
                <w:webHidden/>
              </w:rPr>
              <w:instrText xml:space="preserve"> PAGEREF _Toc61343833 \h </w:instrText>
            </w:r>
            <w:r w:rsidR="007314DE">
              <w:rPr>
                <w:noProof/>
                <w:webHidden/>
              </w:rPr>
            </w:r>
            <w:r w:rsidR="007314DE">
              <w:rPr>
                <w:noProof/>
                <w:webHidden/>
              </w:rPr>
              <w:fldChar w:fldCharType="separate"/>
            </w:r>
            <w:r w:rsidR="007314DE">
              <w:rPr>
                <w:noProof/>
                <w:webHidden/>
              </w:rPr>
              <w:t>11</w:t>
            </w:r>
            <w:r w:rsidR="007314DE">
              <w:rPr>
                <w:noProof/>
                <w:webHidden/>
              </w:rPr>
              <w:fldChar w:fldCharType="end"/>
            </w:r>
          </w:hyperlink>
        </w:p>
        <w:p w14:paraId="38A6ECFF"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34" w:history="1">
            <w:r w:rsidR="007314DE" w:rsidRPr="00733A7D">
              <w:rPr>
                <w:rStyle w:val="Hyperlink"/>
                <w:noProof/>
              </w:rPr>
              <w:t>Sexual Harassment</w:t>
            </w:r>
            <w:r w:rsidR="007314DE">
              <w:rPr>
                <w:noProof/>
                <w:webHidden/>
              </w:rPr>
              <w:tab/>
            </w:r>
            <w:r w:rsidR="007314DE">
              <w:rPr>
                <w:noProof/>
                <w:webHidden/>
              </w:rPr>
              <w:fldChar w:fldCharType="begin"/>
            </w:r>
            <w:r w:rsidR="007314DE">
              <w:rPr>
                <w:noProof/>
                <w:webHidden/>
              </w:rPr>
              <w:instrText xml:space="preserve"> PAGEREF _Toc61343834 \h </w:instrText>
            </w:r>
            <w:r w:rsidR="007314DE">
              <w:rPr>
                <w:noProof/>
                <w:webHidden/>
              </w:rPr>
            </w:r>
            <w:r w:rsidR="007314DE">
              <w:rPr>
                <w:noProof/>
                <w:webHidden/>
              </w:rPr>
              <w:fldChar w:fldCharType="separate"/>
            </w:r>
            <w:r w:rsidR="007314DE">
              <w:rPr>
                <w:noProof/>
                <w:webHidden/>
              </w:rPr>
              <w:t>11</w:t>
            </w:r>
            <w:r w:rsidR="007314DE">
              <w:rPr>
                <w:noProof/>
                <w:webHidden/>
              </w:rPr>
              <w:fldChar w:fldCharType="end"/>
            </w:r>
          </w:hyperlink>
        </w:p>
        <w:p w14:paraId="76DECA13"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35" w:history="1">
            <w:r w:rsidR="007314DE" w:rsidRPr="00733A7D">
              <w:rPr>
                <w:rStyle w:val="Hyperlink"/>
                <w:noProof/>
              </w:rPr>
              <w:t>Personal property</w:t>
            </w:r>
            <w:r w:rsidR="007314DE">
              <w:rPr>
                <w:noProof/>
                <w:webHidden/>
              </w:rPr>
              <w:tab/>
            </w:r>
            <w:r w:rsidR="007314DE">
              <w:rPr>
                <w:noProof/>
                <w:webHidden/>
              </w:rPr>
              <w:fldChar w:fldCharType="begin"/>
            </w:r>
            <w:r w:rsidR="007314DE">
              <w:rPr>
                <w:noProof/>
                <w:webHidden/>
              </w:rPr>
              <w:instrText xml:space="preserve"> PAGEREF _Toc61343835 \h </w:instrText>
            </w:r>
            <w:r w:rsidR="007314DE">
              <w:rPr>
                <w:noProof/>
                <w:webHidden/>
              </w:rPr>
            </w:r>
            <w:r w:rsidR="007314DE">
              <w:rPr>
                <w:noProof/>
                <w:webHidden/>
              </w:rPr>
              <w:fldChar w:fldCharType="separate"/>
            </w:r>
            <w:r w:rsidR="007314DE">
              <w:rPr>
                <w:noProof/>
                <w:webHidden/>
              </w:rPr>
              <w:t>12</w:t>
            </w:r>
            <w:r w:rsidR="007314DE">
              <w:rPr>
                <w:noProof/>
                <w:webHidden/>
              </w:rPr>
              <w:fldChar w:fldCharType="end"/>
            </w:r>
          </w:hyperlink>
        </w:p>
        <w:p w14:paraId="5BFB3A21"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36" w:history="1">
            <w:r w:rsidR="007314DE" w:rsidRPr="00733A7D">
              <w:rPr>
                <w:rStyle w:val="Hyperlink"/>
                <w:noProof/>
              </w:rPr>
              <w:t>Telephone policy</w:t>
            </w:r>
            <w:r w:rsidR="007314DE">
              <w:rPr>
                <w:noProof/>
                <w:webHidden/>
              </w:rPr>
              <w:tab/>
            </w:r>
            <w:r w:rsidR="007314DE">
              <w:rPr>
                <w:noProof/>
                <w:webHidden/>
              </w:rPr>
              <w:fldChar w:fldCharType="begin"/>
            </w:r>
            <w:r w:rsidR="007314DE">
              <w:rPr>
                <w:noProof/>
                <w:webHidden/>
              </w:rPr>
              <w:instrText xml:space="preserve"> PAGEREF _Toc61343836 \h </w:instrText>
            </w:r>
            <w:r w:rsidR="007314DE">
              <w:rPr>
                <w:noProof/>
                <w:webHidden/>
              </w:rPr>
            </w:r>
            <w:r w:rsidR="007314DE">
              <w:rPr>
                <w:noProof/>
                <w:webHidden/>
              </w:rPr>
              <w:fldChar w:fldCharType="separate"/>
            </w:r>
            <w:r w:rsidR="007314DE">
              <w:rPr>
                <w:noProof/>
                <w:webHidden/>
              </w:rPr>
              <w:t>12</w:t>
            </w:r>
            <w:r w:rsidR="007314DE">
              <w:rPr>
                <w:noProof/>
                <w:webHidden/>
              </w:rPr>
              <w:fldChar w:fldCharType="end"/>
            </w:r>
          </w:hyperlink>
        </w:p>
        <w:p w14:paraId="4FF1EE50"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37" w:history="1">
            <w:r w:rsidR="007314DE" w:rsidRPr="00733A7D">
              <w:rPr>
                <w:rStyle w:val="Hyperlink"/>
                <w:noProof/>
              </w:rPr>
              <w:t>Grievance/appeals policy</w:t>
            </w:r>
            <w:r w:rsidR="007314DE">
              <w:rPr>
                <w:noProof/>
                <w:webHidden/>
              </w:rPr>
              <w:tab/>
            </w:r>
            <w:r w:rsidR="007314DE">
              <w:rPr>
                <w:noProof/>
                <w:webHidden/>
              </w:rPr>
              <w:fldChar w:fldCharType="begin"/>
            </w:r>
            <w:r w:rsidR="007314DE">
              <w:rPr>
                <w:noProof/>
                <w:webHidden/>
              </w:rPr>
              <w:instrText xml:space="preserve"> PAGEREF _Toc61343837 \h </w:instrText>
            </w:r>
            <w:r w:rsidR="007314DE">
              <w:rPr>
                <w:noProof/>
                <w:webHidden/>
              </w:rPr>
            </w:r>
            <w:r w:rsidR="007314DE">
              <w:rPr>
                <w:noProof/>
                <w:webHidden/>
              </w:rPr>
              <w:fldChar w:fldCharType="separate"/>
            </w:r>
            <w:r w:rsidR="007314DE">
              <w:rPr>
                <w:noProof/>
                <w:webHidden/>
              </w:rPr>
              <w:t>12</w:t>
            </w:r>
            <w:r w:rsidR="007314DE">
              <w:rPr>
                <w:noProof/>
                <w:webHidden/>
              </w:rPr>
              <w:fldChar w:fldCharType="end"/>
            </w:r>
          </w:hyperlink>
        </w:p>
        <w:p w14:paraId="0F50433D"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38" w:history="1">
            <w:r w:rsidR="007314DE" w:rsidRPr="00733A7D">
              <w:rPr>
                <w:rStyle w:val="Hyperlink"/>
                <w:noProof/>
              </w:rPr>
              <w:t>Academic Calendar</w:t>
            </w:r>
            <w:r w:rsidR="007314DE">
              <w:rPr>
                <w:noProof/>
                <w:webHidden/>
              </w:rPr>
              <w:tab/>
            </w:r>
            <w:r w:rsidR="007314DE">
              <w:rPr>
                <w:noProof/>
                <w:webHidden/>
              </w:rPr>
              <w:fldChar w:fldCharType="begin"/>
            </w:r>
            <w:r w:rsidR="007314DE">
              <w:rPr>
                <w:noProof/>
                <w:webHidden/>
              </w:rPr>
              <w:instrText xml:space="preserve"> PAGEREF _Toc61343838 \h </w:instrText>
            </w:r>
            <w:r w:rsidR="007314DE">
              <w:rPr>
                <w:noProof/>
                <w:webHidden/>
              </w:rPr>
            </w:r>
            <w:r w:rsidR="007314DE">
              <w:rPr>
                <w:noProof/>
                <w:webHidden/>
              </w:rPr>
              <w:fldChar w:fldCharType="separate"/>
            </w:r>
            <w:r w:rsidR="007314DE">
              <w:rPr>
                <w:noProof/>
                <w:webHidden/>
              </w:rPr>
              <w:t>12</w:t>
            </w:r>
            <w:r w:rsidR="007314DE">
              <w:rPr>
                <w:noProof/>
                <w:webHidden/>
              </w:rPr>
              <w:fldChar w:fldCharType="end"/>
            </w:r>
          </w:hyperlink>
        </w:p>
        <w:p w14:paraId="15303C47" w14:textId="77777777" w:rsidR="007314DE" w:rsidRDefault="002D0BC7">
          <w:pPr>
            <w:pStyle w:val="TOC1"/>
            <w:tabs>
              <w:tab w:val="right" w:leader="dot" w:pos="9350"/>
            </w:tabs>
            <w:rPr>
              <w:rFonts w:asciiTheme="minorHAnsi" w:eastAsiaTheme="minorEastAsia" w:hAnsiTheme="minorHAnsi" w:cstheme="minorBidi"/>
              <w:noProof/>
              <w:lang w:val="en-US"/>
            </w:rPr>
          </w:pPr>
          <w:hyperlink w:anchor="_Toc61343839" w:history="1">
            <w:r w:rsidR="007314DE" w:rsidRPr="00733A7D">
              <w:rPr>
                <w:rStyle w:val="Hyperlink"/>
                <w:noProof/>
              </w:rPr>
              <w:t>VA Polices</w:t>
            </w:r>
            <w:r w:rsidR="007314DE">
              <w:rPr>
                <w:noProof/>
                <w:webHidden/>
              </w:rPr>
              <w:tab/>
            </w:r>
            <w:r w:rsidR="007314DE">
              <w:rPr>
                <w:noProof/>
                <w:webHidden/>
              </w:rPr>
              <w:fldChar w:fldCharType="begin"/>
            </w:r>
            <w:r w:rsidR="007314DE">
              <w:rPr>
                <w:noProof/>
                <w:webHidden/>
              </w:rPr>
              <w:instrText xml:space="preserve"> PAGEREF _Toc61343839 \h </w:instrText>
            </w:r>
            <w:r w:rsidR="007314DE">
              <w:rPr>
                <w:noProof/>
                <w:webHidden/>
              </w:rPr>
            </w:r>
            <w:r w:rsidR="007314DE">
              <w:rPr>
                <w:noProof/>
                <w:webHidden/>
              </w:rPr>
              <w:fldChar w:fldCharType="separate"/>
            </w:r>
            <w:r w:rsidR="007314DE">
              <w:rPr>
                <w:noProof/>
                <w:webHidden/>
              </w:rPr>
              <w:t>13</w:t>
            </w:r>
            <w:r w:rsidR="007314DE">
              <w:rPr>
                <w:noProof/>
                <w:webHidden/>
              </w:rPr>
              <w:fldChar w:fldCharType="end"/>
            </w:r>
          </w:hyperlink>
        </w:p>
        <w:p w14:paraId="76851D59" w14:textId="77777777" w:rsidR="007314DE" w:rsidRDefault="002D0BC7">
          <w:pPr>
            <w:pStyle w:val="TOC2"/>
            <w:tabs>
              <w:tab w:val="right" w:leader="dot" w:pos="9350"/>
            </w:tabs>
            <w:rPr>
              <w:rFonts w:asciiTheme="minorHAnsi" w:eastAsiaTheme="minorEastAsia" w:hAnsiTheme="minorHAnsi" w:cstheme="minorBidi"/>
              <w:noProof/>
              <w:lang w:val="en-US"/>
            </w:rPr>
          </w:pPr>
          <w:hyperlink w:anchor="_Toc61343840" w:history="1">
            <w:r w:rsidR="007314DE" w:rsidRPr="00733A7D">
              <w:rPr>
                <w:rStyle w:val="Hyperlink"/>
                <w:noProof/>
              </w:rPr>
              <w:t>VA Late payment policy</w:t>
            </w:r>
            <w:r w:rsidR="007314DE">
              <w:rPr>
                <w:noProof/>
                <w:webHidden/>
              </w:rPr>
              <w:tab/>
            </w:r>
            <w:r w:rsidR="007314DE">
              <w:rPr>
                <w:noProof/>
                <w:webHidden/>
              </w:rPr>
              <w:fldChar w:fldCharType="begin"/>
            </w:r>
            <w:r w:rsidR="007314DE">
              <w:rPr>
                <w:noProof/>
                <w:webHidden/>
              </w:rPr>
              <w:instrText xml:space="preserve"> PAGEREF _Toc61343840 \h </w:instrText>
            </w:r>
            <w:r w:rsidR="007314DE">
              <w:rPr>
                <w:noProof/>
                <w:webHidden/>
              </w:rPr>
            </w:r>
            <w:r w:rsidR="007314DE">
              <w:rPr>
                <w:noProof/>
                <w:webHidden/>
              </w:rPr>
              <w:fldChar w:fldCharType="separate"/>
            </w:r>
            <w:r w:rsidR="007314DE">
              <w:rPr>
                <w:noProof/>
                <w:webHidden/>
              </w:rPr>
              <w:t>13</w:t>
            </w:r>
            <w:r w:rsidR="007314DE">
              <w:rPr>
                <w:noProof/>
                <w:webHidden/>
              </w:rPr>
              <w:fldChar w:fldCharType="end"/>
            </w:r>
          </w:hyperlink>
        </w:p>
        <w:p w14:paraId="6BC3C9F4" w14:textId="77777777" w:rsidR="007314DE" w:rsidRDefault="002D0BC7">
          <w:pPr>
            <w:pStyle w:val="TOC2"/>
            <w:tabs>
              <w:tab w:val="right" w:leader="dot" w:pos="9350"/>
            </w:tabs>
            <w:rPr>
              <w:rFonts w:asciiTheme="minorHAnsi" w:eastAsiaTheme="minorEastAsia" w:hAnsiTheme="minorHAnsi" w:cstheme="minorBidi"/>
              <w:noProof/>
              <w:lang w:val="en-US"/>
            </w:rPr>
          </w:pPr>
          <w:hyperlink w:anchor="_Toc61343841" w:history="1">
            <w:r w:rsidR="007314DE" w:rsidRPr="00733A7D">
              <w:rPr>
                <w:rStyle w:val="Hyperlink"/>
                <w:noProof/>
              </w:rPr>
              <w:t>Prior Credit</w:t>
            </w:r>
            <w:r w:rsidR="007314DE">
              <w:rPr>
                <w:noProof/>
                <w:webHidden/>
              </w:rPr>
              <w:tab/>
            </w:r>
            <w:r w:rsidR="007314DE">
              <w:rPr>
                <w:noProof/>
                <w:webHidden/>
              </w:rPr>
              <w:fldChar w:fldCharType="begin"/>
            </w:r>
            <w:r w:rsidR="007314DE">
              <w:rPr>
                <w:noProof/>
                <w:webHidden/>
              </w:rPr>
              <w:instrText xml:space="preserve"> PAGEREF _Toc61343841 \h </w:instrText>
            </w:r>
            <w:r w:rsidR="007314DE">
              <w:rPr>
                <w:noProof/>
                <w:webHidden/>
              </w:rPr>
            </w:r>
            <w:r w:rsidR="007314DE">
              <w:rPr>
                <w:noProof/>
                <w:webHidden/>
              </w:rPr>
              <w:fldChar w:fldCharType="separate"/>
            </w:r>
            <w:r w:rsidR="007314DE">
              <w:rPr>
                <w:noProof/>
                <w:webHidden/>
              </w:rPr>
              <w:t>14</w:t>
            </w:r>
            <w:r w:rsidR="007314DE">
              <w:rPr>
                <w:noProof/>
                <w:webHidden/>
              </w:rPr>
              <w:fldChar w:fldCharType="end"/>
            </w:r>
          </w:hyperlink>
        </w:p>
        <w:p w14:paraId="512781C3" w14:textId="77777777" w:rsidR="007314DE" w:rsidRDefault="002D0BC7">
          <w:pPr>
            <w:pStyle w:val="TOC2"/>
            <w:tabs>
              <w:tab w:val="right" w:leader="dot" w:pos="9350"/>
            </w:tabs>
            <w:rPr>
              <w:rFonts w:asciiTheme="minorHAnsi" w:eastAsiaTheme="minorEastAsia" w:hAnsiTheme="minorHAnsi" w:cstheme="minorBidi"/>
              <w:noProof/>
              <w:lang w:val="en-US"/>
            </w:rPr>
          </w:pPr>
          <w:hyperlink w:anchor="_Toc61343842" w:history="1">
            <w:r w:rsidR="007314DE" w:rsidRPr="00733A7D">
              <w:rPr>
                <w:rStyle w:val="Hyperlink"/>
                <w:noProof/>
              </w:rPr>
              <w:t>Standards of Progress for VA Students</w:t>
            </w:r>
            <w:r w:rsidR="007314DE">
              <w:rPr>
                <w:noProof/>
                <w:webHidden/>
              </w:rPr>
              <w:tab/>
            </w:r>
            <w:r w:rsidR="007314DE">
              <w:rPr>
                <w:noProof/>
                <w:webHidden/>
              </w:rPr>
              <w:fldChar w:fldCharType="begin"/>
            </w:r>
            <w:r w:rsidR="007314DE">
              <w:rPr>
                <w:noProof/>
                <w:webHidden/>
              </w:rPr>
              <w:instrText xml:space="preserve"> PAGEREF _Toc61343842 \h </w:instrText>
            </w:r>
            <w:r w:rsidR="007314DE">
              <w:rPr>
                <w:noProof/>
                <w:webHidden/>
              </w:rPr>
            </w:r>
            <w:r w:rsidR="007314DE">
              <w:rPr>
                <w:noProof/>
                <w:webHidden/>
              </w:rPr>
              <w:fldChar w:fldCharType="separate"/>
            </w:r>
            <w:r w:rsidR="007314DE">
              <w:rPr>
                <w:noProof/>
                <w:webHidden/>
              </w:rPr>
              <w:t>14</w:t>
            </w:r>
            <w:r w:rsidR="007314DE">
              <w:rPr>
                <w:noProof/>
                <w:webHidden/>
              </w:rPr>
              <w:fldChar w:fldCharType="end"/>
            </w:r>
          </w:hyperlink>
        </w:p>
        <w:p w14:paraId="73A9F3DF" w14:textId="77777777" w:rsidR="007314DE" w:rsidRDefault="002D0BC7">
          <w:pPr>
            <w:pStyle w:val="TOC2"/>
            <w:tabs>
              <w:tab w:val="right" w:leader="dot" w:pos="9350"/>
            </w:tabs>
            <w:rPr>
              <w:rFonts w:asciiTheme="minorHAnsi" w:eastAsiaTheme="minorEastAsia" w:hAnsiTheme="minorHAnsi" w:cstheme="minorBidi"/>
              <w:noProof/>
              <w:lang w:val="en-US"/>
            </w:rPr>
          </w:pPr>
          <w:hyperlink w:anchor="_Toc61343843" w:history="1">
            <w:r w:rsidR="007314DE" w:rsidRPr="00733A7D">
              <w:rPr>
                <w:rStyle w:val="Hyperlink"/>
                <w:noProof/>
              </w:rPr>
              <w:t>Refund Policy</w:t>
            </w:r>
            <w:r w:rsidR="007314DE">
              <w:rPr>
                <w:noProof/>
                <w:webHidden/>
              </w:rPr>
              <w:tab/>
            </w:r>
            <w:r w:rsidR="007314DE">
              <w:rPr>
                <w:noProof/>
                <w:webHidden/>
              </w:rPr>
              <w:fldChar w:fldCharType="begin"/>
            </w:r>
            <w:r w:rsidR="007314DE">
              <w:rPr>
                <w:noProof/>
                <w:webHidden/>
              </w:rPr>
              <w:instrText xml:space="preserve"> PAGEREF _Toc61343843 \h </w:instrText>
            </w:r>
            <w:r w:rsidR="007314DE">
              <w:rPr>
                <w:noProof/>
                <w:webHidden/>
              </w:rPr>
            </w:r>
            <w:r w:rsidR="007314DE">
              <w:rPr>
                <w:noProof/>
                <w:webHidden/>
              </w:rPr>
              <w:fldChar w:fldCharType="separate"/>
            </w:r>
            <w:r w:rsidR="007314DE">
              <w:rPr>
                <w:noProof/>
                <w:webHidden/>
              </w:rPr>
              <w:t>15</w:t>
            </w:r>
            <w:r w:rsidR="007314DE">
              <w:rPr>
                <w:noProof/>
                <w:webHidden/>
              </w:rPr>
              <w:fldChar w:fldCharType="end"/>
            </w:r>
          </w:hyperlink>
        </w:p>
        <w:p w14:paraId="59FDB0A4" w14:textId="77777777" w:rsidR="000E6BAA" w:rsidRDefault="000E6BAA">
          <w:r>
            <w:rPr>
              <w:b/>
              <w:bCs/>
              <w:noProof/>
            </w:rPr>
            <w:fldChar w:fldCharType="end"/>
          </w:r>
        </w:p>
      </w:sdtContent>
    </w:sdt>
    <w:p w14:paraId="746E5C84" w14:textId="77777777" w:rsidR="001134C5" w:rsidRDefault="001134C5">
      <w:pPr>
        <w:jc w:val="both"/>
      </w:pPr>
    </w:p>
    <w:p w14:paraId="48E02518" w14:textId="77777777" w:rsidR="001134C5" w:rsidRDefault="001B76D2">
      <w:pPr>
        <w:ind w:left="720"/>
        <w:jc w:val="both"/>
      </w:pPr>
      <w:r>
        <w:t xml:space="preserve">                                                                                                                         </w:t>
      </w:r>
    </w:p>
    <w:p w14:paraId="59FBEE59" w14:textId="77777777" w:rsidR="001134C5" w:rsidRDefault="001134C5">
      <w:pPr>
        <w:ind w:left="720"/>
        <w:jc w:val="both"/>
      </w:pPr>
    </w:p>
    <w:p w14:paraId="30F3A400" w14:textId="77777777" w:rsidR="001134C5" w:rsidRDefault="001134C5">
      <w:pPr>
        <w:ind w:left="720"/>
        <w:jc w:val="both"/>
      </w:pPr>
    </w:p>
    <w:p w14:paraId="0DE75B69" w14:textId="77777777" w:rsidR="001134C5" w:rsidRDefault="001B76D2" w:rsidP="000E6BAA">
      <w:pPr>
        <w:pStyle w:val="TOCHeading"/>
        <w:outlineLvl w:val="0"/>
      </w:pPr>
      <w:bookmarkStart w:id="0" w:name="_Toc61343805"/>
      <w:r>
        <w:t xml:space="preserve">History of </w:t>
      </w:r>
      <w:proofErr w:type="spellStart"/>
      <w:r w:rsidRPr="000E6BAA">
        <w:t>Westark</w:t>
      </w:r>
      <w:bookmarkEnd w:id="0"/>
      <w:proofErr w:type="spellEnd"/>
    </w:p>
    <w:p w14:paraId="7FAA8297" w14:textId="77777777" w:rsidR="000E6BAA" w:rsidRPr="000E6BAA" w:rsidRDefault="000E6BAA" w:rsidP="000E6BAA">
      <w:pPr>
        <w:rPr>
          <w:lang w:val="en-US"/>
        </w:rPr>
      </w:pPr>
    </w:p>
    <w:p w14:paraId="4B60C494" w14:textId="77777777" w:rsidR="001134C5" w:rsidRDefault="001134C5">
      <w:pPr>
        <w:ind w:left="720"/>
        <w:jc w:val="both"/>
      </w:pPr>
    </w:p>
    <w:p w14:paraId="5A6246FE" w14:textId="77777777" w:rsidR="001134C5" w:rsidRDefault="001B76D2">
      <w:pPr>
        <w:jc w:val="both"/>
      </w:pPr>
      <w:proofErr w:type="spellStart"/>
      <w:r>
        <w:t>Westark</w:t>
      </w:r>
      <w:proofErr w:type="spellEnd"/>
      <w:r>
        <w:t xml:space="preserve"> as we know it was established in 2018 by Steve Moore Jr and James Cagle. Around Christmas 2017 the idea was born and the two began to work to make their dream a reality. On November 26th, 2018 with the first two students ready to walk in the door, the dream that was </w:t>
      </w:r>
      <w:proofErr w:type="spellStart"/>
      <w:r>
        <w:t>Westark</w:t>
      </w:r>
      <w:proofErr w:type="spellEnd"/>
      <w:r>
        <w:t xml:space="preserve"> became a reality.</w:t>
      </w:r>
    </w:p>
    <w:p w14:paraId="074A6754" w14:textId="77777777" w:rsidR="001134C5" w:rsidRDefault="001134C5">
      <w:pPr>
        <w:jc w:val="both"/>
      </w:pPr>
    </w:p>
    <w:p w14:paraId="4C6AA7F4" w14:textId="77777777" w:rsidR="001134C5" w:rsidRDefault="001B76D2">
      <w:pPr>
        <w:jc w:val="both"/>
      </w:pPr>
      <w:r>
        <w:t xml:space="preserve">Since that </w:t>
      </w:r>
      <w:proofErr w:type="gramStart"/>
      <w:r>
        <w:t>time</w:t>
      </w:r>
      <w:proofErr w:type="gramEnd"/>
      <w:r>
        <w:t xml:space="preserve"> we have grown to now having 15 students. Of those who have already graduated, we have a 100% passing rate on the State Board exam. We also are </w:t>
      </w:r>
      <w:proofErr w:type="gramStart"/>
      <w:r>
        <w:t>very proud</w:t>
      </w:r>
      <w:proofErr w:type="gramEnd"/>
      <w:r>
        <w:t xml:space="preserve"> to say we also have a 100% job placement rate of our graduated students.</w:t>
      </w:r>
    </w:p>
    <w:p w14:paraId="32BA1C73" w14:textId="77777777" w:rsidR="001134C5" w:rsidRDefault="001134C5">
      <w:pPr>
        <w:jc w:val="both"/>
      </w:pPr>
    </w:p>
    <w:p w14:paraId="28E23554" w14:textId="77777777" w:rsidR="001134C5" w:rsidRDefault="001134C5">
      <w:pPr>
        <w:rPr>
          <w:b/>
          <w:sz w:val="36"/>
          <w:szCs w:val="36"/>
        </w:rPr>
      </w:pPr>
    </w:p>
    <w:p w14:paraId="0924B149" w14:textId="77777777" w:rsidR="001134C5" w:rsidRDefault="001134C5">
      <w:pPr>
        <w:ind w:left="2880" w:firstLine="720"/>
        <w:rPr>
          <w:b/>
          <w:sz w:val="36"/>
          <w:szCs w:val="36"/>
        </w:rPr>
      </w:pPr>
    </w:p>
    <w:p w14:paraId="5FB1E1DC" w14:textId="77777777" w:rsidR="001134C5" w:rsidRPr="000E6BAA" w:rsidRDefault="001B76D2" w:rsidP="000E6BAA">
      <w:pPr>
        <w:pStyle w:val="TOCHeading"/>
        <w:outlineLvl w:val="0"/>
      </w:pPr>
      <w:bookmarkStart w:id="1" w:name="_Toc61343806"/>
      <w:r w:rsidRPr="000E6BAA">
        <w:t>Welcome letter</w:t>
      </w:r>
      <w:bookmarkEnd w:id="1"/>
    </w:p>
    <w:p w14:paraId="4632926F" w14:textId="77777777" w:rsidR="001134C5" w:rsidRDefault="001134C5">
      <w:pPr>
        <w:ind w:left="720"/>
        <w:jc w:val="both"/>
      </w:pPr>
    </w:p>
    <w:p w14:paraId="1D287A2D" w14:textId="77777777" w:rsidR="001134C5" w:rsidRDefault="001134C5">
      <w:pPr>
        <w:ind w:left="720"/>
        <w:jc w:val="both"/>
      </w:pPr>
    </w:p>
    <w:p w14:paraId="34E3DF9F" w14:textId="77777777" w:rsidR="001134C5" w:rsidRDefault="001B76D2">
      <w:pPr>
        <w:jc w:val="both"/>
      </w:pPr>
      <w:r>
        <w:t>Dear future Barbers,</w:t>
      </w:r>
    </w:p>
    <w:p w14:paraId="2506B759" w14:textId="77777777" w:rsidR="001134C5" w:rsidRDefault="001134C5">
      <w:pPr>
        <w:ind w:left="720"/>
        <w:jc w:val="both"/>
      </w:pPr>
    </w:p>
    <w:p w14:paraId="0DB489FB" w14:textId="77777777" w:rsidR="001134C5" w:rsidRDefault="001B76D2">
      <w:pPr>
        <w:jc w:val="both"/>
      </w:pPr>
      <w:r>
        <w:t xml:space="preserve">We at </w:t>
      </w:r>
      <w:proofErr w:type="spellStart"/>
      <w:r>
        <w:t>Westark</w:t>
      </w:r>
      <w:proofErr w:type="spellEnd"/>
      <w:r>
        <w:t xml:space="preserve"> would like to thank you for your consideration. We will strive </w:t>
      </w:r>
      <w:r w:rsidR="00DC29D2">
        <w:t>every day</w:t>
      </w:r>
      <w:r>
        <w:t xml:space="preserve"> to ensure that you have what you need to make it in this great profession. We will do our part to stay current in old school techniques as well as new developments in our </w:t>
      </w:r>
      <w:proofErr w:type="gramStart"/>
      <w:r>
        <w:t>ever changing</w:t>
      </w:r>
      <w:proofErr w:type="gramEnd"/>
      <w:r>
        <w:t xml:space="preserve"> industry. We will always be kind and open minded to </w:t>
      </w:r>
      <w:proofErr w:type="gramStart"/>
      <w:r>
        <w:t>any and all</w:t>
      </w:r>
      <w:proofErr w:type="gramEnd"/>
      <w:r>
        <w:t xml:space="preserve"> problems you may incur throughout this journey in and away from this facility. </w:t>
      </w:r>
    </w:p>
    <w:p w14:paraId="621E21F2" w14:textId="77777777" w:rsidR="001134C5" w:rsidRDefault="001134C5">
      <w:pPr>
        <w:jc w:val="both"/>
      </w:pPr>
    </w:p>
    <w:p w14:paraId="390930DC" w14:textId="77777777" w:rsidR="001134C5" w:rsidRDefault="001B76D2">
      <w:pPr>
        <w:jc w:val="both"/>
      </w:pPr>
      <w:r>
        <w:lastRenderedPageBreak/>
        <w:t>We are licensed through the Arkansas State Barbers Examiners. We are always trying to learn and be better and the door will always be open to hear your needs and suggestions.</w:t>
      </w:r>
    </w:p>
    <w:p w14:paraId="30A429A3" w14:textId="77777777" w:rsidR="001134C5" w:rsidRDefault="001134C5">
      <w:pPr>
        <w:jc w:val="both"/>
      </w:pPr>
    </w:p>
    <w:p w14:paraId="24DE1128" w14:textId="77777777" w:rsidR="001134C5" w:rsidRDefault="001B76D2">
      <w:pPr>
        <w:jc w:val="both"/>
      </w:pPr>
      <w:r>
        <w:t>Sincerely,</w:t>
      </w:r>
    </w:p>
    <w:p w14:paraId="7644F52F" w14:textId="77777777" w:rsidR="001134C5" w:rsidRDefault="001B76D2">
      <w:pPr>
        <w:jc w:val="both"/>
      </w:pPr>
      <w:r>
        <w:t>James Cagle, owner/operator</w:t>
      </w:r>
    </w:p>
    <w:p w14:paraId="4E7EFB1E" w14:textId="77777777" w:rsidR="001134C5" w:rsidRDefault="001134C5">
      <w:pPr>
        <w:jc w:val="both"/>
      </w:pPr>
    </w:p>
    <w:p w14:paraId="78748F3A" w14:textId="77777777" w:rsidR="001134C5" w:rsidRDefault="001134C5">
      <w:pPr>
        <w:jc w:val="both"/>
      </w:pPr>
    </w:p>
    <w:p w14:paraId="2AA7A267" w14:textId="77777777" w:rsidR="001134C5" w:rsidRDefault="001134C5">
      <w:pPr>
        <w:jc w:val="both"/>
      </w:pPr>
    </w:p>
    <w:p w14:paraId="7C0E067B" w14:textId="77777777" w:rsidR="001134C5" w:rsidRDefault="001134C5">
      <w:pPr>
        <w:jc w:val="both"/>
      </w:pPr>
    </w:p>
    <w:p w14:paraId="411B9E4F" w14:textId="77777777" w:rsidR="001134C5" w:rsidRDefault="001B76D2" w:rsidP="000E6BAA">
      <w:pPr>
        <w:pStyle w:val="TOCHeading"/>
        <w:outlineLvl w:val="0"/>
      </w:pPr>
      <w:bookmarkStart w:id="2" w:name="_Toc61343807"/>
      <w:r>
        <w:t>Mission statement</w:t>
      </w:r>
      <w:bookmarkEnd w:id="2"/>
    </w:p>
    <w:p w14:paraId="5B951FD4" w14:textId="77777777" w:rsidR="001134C5" w:rsidRDefault="001134C5">
      <w:pPr>
        <w:jc w:val="both"/>
        <w:rPr>
          <w:u w:val="single"/>
        </w:rPr>
      </w:pPr>
    </w:p>
    <w:p w14:paraId="02F2EDC6" w14:textId="77777777" w:rsidR="001134C5" w:rsidRDefault="001B76D2">
      <w:pPr>
        <w:jc w:val="both"/>
      </w:pPr>
      <w:r>
        <w:t xml:space="preserve">We at </w:t>
      </w:r>
      <w:proofErr w:type="spellStart"/>
      <w:r>
        <w:t>Westark</w:t>
      </w:r>
      <w:proofErr w:type="spellEnd"/>
      <w:r>
        <w:t xml:space="preserve"> Barber College strive to do our </w:t>
      </w:r>
      <w:proofErr w:type="gramStart"/>
      <w:r>
        <w:t>very best</w:t>
      </w:r>
      <w:proofErr w:type="gramEnd"/>
      <w:r>
        <w:t xml:space="preserve"> to advance the art of barbering to all that want to be a part of this great profession. We will strive to be kind, compassionate and caring as you pursue your dreams into this field of opportunity that has brought so much to my life and family. If you are looking for that old </w:t>
      </w:r>
      <w:r w:rsidR="00DC29D2">
        <w:t>school,</w:t>
      </w:r>
      <w:r>
        <w:t xml:space="preserve"> feel or that new school flair </w:t>
      </w:r>
      <w:proofErr w:type="spellStart"/>
      <w:r>
        <w:t>Westark</w:t>
      </w:r>
      <w:proofErr w:type="spellEnd"/>
      <w:r>
        <w:t xml:space="preserve"> can fill your needs.</w:t>
      </w:r>
    </w:p>
    <w:p w14:paraId="3C986BAB" w14:textId="77777777" w:rsidR="001134C5" w:rsidRDefault="001134C5">
      <w:pPr>
        <w:jc w:val="both"/>
      </w:pPr>
    </w:p>
    <w:p w14:paraId="3E675571" w14:textId="77777777" w:rsidR="001134C5" w:rsidRDefault="001134C5">
      <w:pPr>
        <w:rPr>
          <w:b/>
          <w:sz w:val="36"/>
          <w:szCs w:val="36"/>
        </w:rPr>
      </w:pPr>
    </w:p>
    <w:p w14:paraId="1D45A41F" w14:textId="77777777" w:rsidR="001134C5" w:rsidRDefault="001B76D2" w:rsidP="000E6BAA">
      <w:pPr>
        <w:pStyle w:val="TOCHeading"/>
        <w:outlineLvl w:val="0"/>
      </w:pPr>
      <w:bookmarkStart w:id="3" w:name="_Toc61343808"/>
      <w:r>
        <w:t xml:space="preserve">Code </w:t>
      </w:r>
      <w:r w:rsidR="00DC29D2">
        <w:t>of</w:t>
      </w:r>
      <w:r>
        <w:t xml:space="preserve"> Conduct</w:t>
      </w:r>
      <w:bookmarkEnd w:id="3"/>
    </w:p>
    <w:p w14:paraId="13B60B76" w14:textId="77777777" w:rsidR="001134C5" w:rsidRDefault="001134C5">
      <w:pPr>
        <w:jc w:val="both"/>
      </w:pPr>
    </w:p>
    <w:p w14:paraId="49E26B4F" w14:textId="77777777" w:rsidR="001134C5" w:rsidRDefault="001B76D2">
      <w:pPr>
        <w:jc w:val="both"/>
      </w:pPr>
      <w:proofErr w:type="spellStart"/>
      <w:r>
        <w:t>Westark</w:t>
      </w:r>
      <w:proofErr w:type="spellEnd"/>
      <w:r>
        <w:t xml:space="preserve"> Barber College will do our part to be fair and equitable to each student and patron. We will be diligent in our pursuit of cleanliness for the safety and protection of our students and patrons.  We expect our students to </w:t>
      </w:r>
      <w:proofErr w:type="gramStart"/>
      <w:r>
        <w:t>exhibit professional behavior at all times</w:t>
      </w:r>
      <w:proofErr w:type="gramEnd"/>
      <w:r>
        <w:t xml:space="preserve">. </w:t>
      </w:r>
    </w:p>
    <w:p w14:paraId="0E3B8D72" w14:textId="77777777" w:rsidR="001134C5" w:rsidRDefault="001134C5">
      <w:pPr>
        <w:jc w:val="both"/>
      </w:pPr>
    </w:p>
    <w:p w14:paraId="1DADF66E" w14:textId="77777777" w:rsidR="001134C5" w:rsidRDefault="001134C5">
      <w:pPr>
        <w:jc w:val="both"/>
        <w:rPr>
          <w:u w:val="single"/>
        </w:rPr>
      </w:pPr>
    </w:p>
    <w:p w14:paraId="35D38D4A" w14:textId="77777777" w:rsidR="001134C5" w:rsidRDefault="001134C5">
      <w:pPr>
        <w:jc w:val="both"/>
        <w:rPr>
          <w:u w:val="single"/>
        </w:rPr>
      </w:pPr>
    </w:p>
    <w:p w14:paraId="0FE0139F" w14:textId="77777777" w:rsidR="001134C5" w:rsidRDefault="001B76D2">
      <w:pPr>
        <w:jc w:val="both"/>
      </w:pPr>
      <w:r>
        <w:rPr>
          <w:u w:val="single"/>
        </w:rPr>
        <w:t xml:space="preserve">                                                                                                                                                     </w:t>
      </w:r>
    </w:p>
    <w:p w14:paraId="225D7608" w14:textId="77777777" w:rsidR="001134C5" w:rsidRDefault="001134C5">
      <w:pPr>
        <w:jc w:val="both"/>
        <w:rPr>
          <w:u w:val="single"/>
        </w:rPr>
      </w:pPr>
    </w:p>
    <w:p w14:paraId="7685DE61" w14:textId="77777777" w:rsidR="001134C5" w:rsidRDefault="001134C5">
      <w:pPr>
        <w:jc w:val="both"/>
        <w:rPr>
          <w:u w:val="single"/>
        </w:rPr>
      </w:pPr>
    </w:p>
    <w:p w14:paraId="08B12867" w14:textId="77777777" w:rsidR="001134C5" w:rsidRDefault="001B76D2" w:rsidP="000E6BAA">
      <w:pPr>
        <w:pStyle w:val="TOCHeading"/>
        <w:outlineLvl w:val="0"/>
      </w:pPr>
      <w:bookmarkStart w:id="4" w:name="_Toc61343809"/>
      <w:r>
        <w:t>Arkansas Barber Laws</w:t>
      </w:r>
      <w:bookmarkEnd w:id="4"/>
    </w:p>
    <w:p w14:paraId="0F679FF5" w14:textId="77777777" w:rsidR="001134C5" w:rsidRDefault="001134C5">
      <w:pPr>
        <w:ind w:left="720"/>
        <w:jc w:val="both"/>
      </w:pPr>
    </w:p>
    <w:p w14:paraId="157037BF" w14:textId="77777777" w:rsidR="001134C5" w:rsidRDefault="001B76D2">
      <w:pPr>
        <w:numPr>
          <w:ilvl w:val="0"/>
          <w:numId w:val="3"/>
        </w:numPr>
        <w:jc w:val="both"/>
      </w:pPr>
      <w:r>
        <w:t>Completing 1500 clock hours in a licensed Barber College</w:t>
      </w:r>
    </w:p>
    <w:p w14:paraId="0D1767A4" w14:textId="77777777" w:rsidR="001134C5" w:rsidRDefault="001B76D2">
      <w:pPr>
        <w:numPr>
          <w:ilvl w:val="0"/>
          <w:numId w:val="3"/>
        </w:numPr>
        <w:jc w:val="both"/>
      </w:pPr>
      <w:r>
        <w:t>Passing a State Board exam (2 parts- written, practical)</w:t>
      </w:r>
    </w:p>
    <w:p w14:paraId="55EFBC78" w14:textId="77777777" w:rsidR="001134C5" w:rsidRDefault="001B76D2">
      <w:pPr>
        <w:numPr>
          <w:ilvl w:val="0"/>
          <w:numId w:val="3"/>
        </w:numPr>
        <w:jc w:val="both"/>
      </w:pPr>
      <w:r>
        <w:t>There is a fee for the exam</w:t>
      </w:r>
    </w:p>
    <w:p w14:paraId="691E22C8" w14:textId="77777777" w:rsidR="001134C5" w:rsidRDefault="001B76D2">
      <w:pPr>
        <w:numPr>
          <w:ilvl w:val="0"/>
          <w:numId w:val="3"/>
        </w:numPr>
        <w:jc w:val="both"/>
      </w:pPr>
      <w:r>
        <w:t>Renewal of Barbers license on July 1st yearly</w:t>
      </w:r>
    </w:p>
    <w:p w14:paraId="44292EAB" w14:textId="77777777" w:rsidR="001134C5" w:rsidRDefault="001B76D2">
      <w:pPr>
        <w:numPr>
          <w:ilvl w:val="0"/>
          <w:numId w:val="3"/>
        </w:numPr>
        <w:jc w:val="both"/>
      </w:pPr>
      <w:r>
        <w:t>If license expired for 3 years, retake will be required</w:t>
      </w:r>
    </w:p>
    <w:p w14:paraId="7AF0320E" w14:textId="77777777" w:rsidR="001134C5" w:rsidRDefault="001B76D2">
      <w:pPr>
        <w:numPr>
          <w:ilvl w:val="0"/>
          <w:numId w:val="3"/>
        </w:numPr>
        <w:jc w:val="both"/>
      </w:pPr>
      <w:r>
        <w:t>Any person found in violation of Arkansas State Barber law will be charged not less than $100 fine and not more than $250</w:t>
      </w:r>
    </w:p>
    <w:p w14:paraId="6BBD3E6A" w14:textId="77777777" w:rsidR="001134C5" w:rsidRDefault="001134C5">
      <w:pPr>
        <w:jc w:val="both"/>
      </w:pPr>
    </w:p>
    <w:p w14:paraId="5610681C" w14:textId="77777777" w:rsidR="001134C5" w:rsidRDefault="001134C5">
      <w:pPr>
        <w:jc w:val="center"/>
        <w:rPr>
          <w:b/>
          <w:sz w:val="36"/>
          <w:szCs w:val="36"/>
        </w:rPr>
      </w:pPr>
    </w:p>
    <w:p w14:paraId="4E76E0E6" w14:textId="77777777" w:rsidR="001134C5" w:rsidRDefault="001B76D2" w:rsidP="000E6BAA">
      <w:pPr>
        <w:pStyle w:val="TOCHeading"/>
        <w:outlineLvl w:val="0"/>
      </w:pPr>
      <w:bookmarkStart w:id="5" w:name="_Toc61343810"/>
      <w:r>
        <w:t>School Objectives</w:t>
      </w:r>
      <w:bookmarkEnd w:id="5"/>
    </w:p>
    <w:p w14:paraId="419EB285" w14:textId="77777777" w:rsidR="001134C5" w:rsidRDefault="001134C5">
      <w:pPr>
        <w:jc w:val="center"/>
        <w:rPr>
          <w:b/>
          <w:sz w:val="36"/>
          <w:szCs w:val="36"/>
        </w:rPr>
      </w:pPr>
    </w:p>
    <w:p w14:paraId="00335F6D" w14:textId="77777777" w:rsidR="001134C5" w:rsidRDefault="001B76D2">
      <w:r>
        <w:t xml:space="preserve">From the first day a student attends class, they will receive practical and theory class instruction. We use the Milady Standard Barbering book to teach the theory of Barbering. This is required so that students have a good base in which to build upon. This allows the student to take what is learned in the classroom and apply it to practical services rendered to a client. Our students get hands-on experience starting with mannequins and eventually progressing to walk in clients just like in a Barber Shop. Students will be taught proper techniques for hair cutting, shaving, shampooing, perms, colors, facials, waxing and hygiene. We intend for every student that graduates from </w:t>
      </w:r>
      <w:proofErr w:type="spellStart"/>
      <w:r>
        <w:t>Westark</w:t>
      </w:r>
      <w:proofErr w:type="spellEnd"/>
      <w:r>
        <w:t xml:space="preserve"> to feel prepared to start work as a professional Barber upon licensure. </w:t>
      </w:r>
    </w:p>
    <w:p w14:paraId="4DE09A89" w14:textId="77777777" w:rsidR="001134C5" w:rsidRDefault="001134C5">
      <w:pPr>
        <w:jc w:val="both"/>
        <w:rPr>
          <w:color w:val="FFFFFF"/>
          <w:sz w:val="27"/>
          <w:szCs w:val="27"/>
          <w:shd w:val="clear" w:color="auto" w:fill="1A1A1A"/>
        </w:rPr>
      </w:pPr>
    </w:p>
    <w:p w14:paraId="3C954D9E" w14:textId="77777777" w:rsidR="001134C5" w:rsidRDefault="001134C5">
      <w:pPr>
        <w:jc w:val="both"/>
        <w:rPr>
          <w:color w:val="FFFFFF"/>
          <w:sz w:val="27"/>
          <w:szCs w:val="27"/>
          <w:shd w:val="clear" w:color="auto" w:fill="1A1A1A"/>
        </w:rPr>
      </w:pPr>
    </w:p>
    <w:p w14:paraId="46CF7213" w14:textId="77777777" w:rsidR="001134C5" w:rsidRDefault="001134C5">
      <w:pPr>
        <w:jc w:val="center"/>
        <w:rPr>
          <w:b/>
          <w:sz w:val="36"/>
          <w:szCs w:val="36"/>
        </w:rPr>
      </w:pPr>
    </w:p>
    <w:p w14:paraId="1F582E47" w14:textId="77777777" w:rsidR="001134C5" w:rsidRDefault="001134C5">
      <w:pPr>
        <w:jc w:val="center"/>
        <w:rPr>
          <w:b/>
          <w:sz w:val="36"/>
          <w:szCs w:val="36"/>
        </w:rPr>
      </w:pPr>
    </w:p>
    <w:p w14:paraId="14F41870" w14:textId="77777777" w:rsidR="001134C5" w:rsidRDefault="001B76D2" w:rsidP="000E6BAA">
      <w:pPr>
        <w:pStyle w:val="TOCHeading"/>
        <w:outlineLvl w:val="0"/>
      </w:pPr>
      <w:bookmarkStart w:id="6" w:name="_Toc61343811"/>
      <w:r>
        <w:t>Facilities</w:t>
      </w:r>
      <w:bookmarkEnd w:id="6"/>
    </w:p>
    <w:p w14:paraId="735A2E77" w14:textId="77777777" w:rsidR="001134C5" w:rsidRDefault="001134C5">
      <w:pPr>
        <w:jc w:val="both"/>
      </w:pPr>
    </w:p>
    <w:p w14:paraId="65B58AC2" w14:textId="77777777" w:rsidR="001134C5" w:rsidRDefault="001B76D2">
      <w:pPr>
        <w:jc w:val="both"/>
      </w:pPr>
      <w:r>
        <w:t xml:space="preserve">We have a </w:t>
      </w:r>
      <w:r w:rsidR="00DC29D2">
        <w:t>standalone</w:t>
      </w:r>
      <w:r>
        <w:t xml:space="preserve"> building with its own </w:t>
      </w:r>
      <w:proofErr w:type="gramStart"/>
      <w:r>
        <w:t>parking</w:t>
      </w:r>
      <w:proofErr w:type="gramEnd"/>
      <w:r>
        <w:t xml:space="preserve"> which is located at 16012 Highway 71 South, Greenwood, AR 72936.  We have 2 unisex bathrooms, break room with coffee maker, microwave and refrigerator and waiting room along with office for staff.</w:t>
      </w:r>
    </w:p>
    <w:p w14:paraId="00991450" w14:textId="77777777" w:rsidR="001134C5" w:rsidRDefault="001134C5">
      <w:pPr>
        <w:jc w:val="both"/>
      </w:pPr>
    </w:p>
    <w:p w14:paraId="0BAD00C1" w14:textId="77777777" w:rsidR="001134C5" w:rsidRDefault="001B76D2">
      <w:pPr>
        <w:jc w:val="both"/>
      </w:pPr>
      <w:proofErr w:type="spellStart"/>
      <w:r>
        <w:t>Westark</w:t>
      </w:r>
      <w:proofErr w:type="spellEnd"/>
      <w:r>
        <w:t xml:space="preserve"> has 14 hair cutting stations on the floor and 7 sinks. 1 hair cutting station and 1 sink in the classroom. Classroom has </w:t>
      </w:r>
      <w:r w:rsidR="00DC29D2">
        <w:t>DVD</w:t>
      </w:r>
      <w:r>
        <w:t xml:space="preserve"> player/</w:t>
      </w:r>
      <w:r w:rsidR="00DC29D2">
        <w:t>VHS</w:t>
      </w:r>
      <w:r>
        <w:t xml:space="preserve"> projector and 8ft white board. </w:t>
      </w:r>
    </w:p>
    <w:p w14:paraId="0702AEBB" w14:textId="77777777" w:rsidR="001134C5" w:rsidRDefault="001134C5">
      <w:pPr>
        <w:jc w:val="both"/>
      </w:pPr>
    </w:p>
    <w:p w14:paraId="0CF5E6E9" w14:textId="77777777" w:rsidR="001134C5" w:rsidRDefault="001134C5">
      <w:pPr>
        <w:jc w:val="both"/>
      </w:pPr>
    </w:p>
    <w:p w14:paraId="50A81F7F" w14:textId="77777777" w:rsidR="000E6BAA" w:rsidRDefault="000E6BAA">
      <w:pPr>
        <w:jc w:val="both"/>
      </w:pPr>
    </w:p>
    <w:p w14:paraId="5CCD18B9" w14:textId="77777777" w:rsidR="000E6BAA" w:rsidRDefault="000E6BAA">
      <w:pPr>
        <w:jc w:val="both"/>
      </w:pPr>
    </w:p>
    <w:p w14:paraId="433A6199" w14:textId="77777777" w:rsidR="001134C5" w:rsidRDefault="001B76D2" w:rsidP="000E6BAA">
      <w:pPr>
        <w:pStyle w:val="TOCHeading"/>
        <w:outlineLvl w:val="0"/>
      </w:pPr>
      <w:bookmarkStart w:id="7" w:name="_Toc61343812"/>
      <w:r>
        <w:t>Staff</w:t>
      </w:r>
      <w:bookmarkEnd w:id="7"/>
      <w:r>
        <w:t xml:space="preserve"> </w:t>
      </w:r>
    </w:p>
    <w:p w14:paraId="31BF161B" w14:textId="77777777" w:rsidR="000E6BAA" w:rsidRPr="000E6BAA" w:rsidRDefault="000E6BAA" w:rsidP="000E6BAA">
      <w:pPr>
        <w:rPr>
          <w:lang w:val="en-US"/>
        </w:rPr>
      </w:pPr>
    </w:p>
    <w:p w14:paraId="0ABFD664" w14:textId="77777777" w:rsidR="001134C5" w:rsidRDefault="001B76D2">
      <w:proofErr w:type="spellStart"/>
      <w:r>
        <w:t>Westark</w:t>
      </w:r>
      <w:proofErr w:type="spellEnd"/>
      <w:r>
        <w:t xml:space="preserve"> is a locally family owned and operated Barber College. This is what makes us stand out from the rest. James “Richie” is the main owner/instructor. Peyton and Ethan are both licensed Barbers and are working toward getting their instructor licenses as well. </w:t>
      </w:r>
    </w:p>
    <w:p w14:paraId="7C905FDD" w14:textId="77777777" w:rsidR="001134C5" w:rsidRDefault="001134C5"/>
    <w:p w14:paraId="49BAA190" w14:textId="05A05AFE" w:rsidR="001134C5" w:rsidRDefault="001B76D2">
      <w:r>
        <w:t xml:space="preserve">We pride ourselves on providing a family atmosphere for our students where they can relax and learn at their own pace with their unique learning styles. </w:t>
      </w:r>
    </w:p>
    <w:p w14:paraId="73CF846F" w14:textId="12052879" w:rsidR="0014010C" w:rsidRDefault="0014010C"/>
    <w:p w14:paraId="156C481F" w14:textId="29DC27D8" w:rsidR="001134C5" w:rsidRDefault="00EB65F0" w:rsidP="00F57D42">
      <w:pPr>
        <w:rPr>
          <w:u w:val="single"/>
        </w:rPr>
      </w:pPr>
      <w:r>
        <w:lastRenderedPageBreak/>
        <w:t>A 1994 graduate of Greenwood High School</w:t>
      </w:r>
      <w:r w:rsidR="004C60C5">
        <w:t>,</w:t>
      </w:r>
      <w:r>
        <w:t xml:space="preserve"> James </w:t>
      </w:r>
      <w:r w:rsidR="004C60C5">
        <w:t xml:space="preserve">“Richie” </w:t>
      </w:r>
      <w:r>
        <w:t xml:space="preserve">Cagle started work at Whirlpool the Monday after graduation. </w:t>
      </w:r>
      <w:r w:rsidR="004C60C5">
        <w:t>H</w:t>
      </w:r>
      <w:r>
        <w:t xml:space="preserve">e worked </w:t>
      </w:r>
      <w:r w:rsidR="004C60C5">
        <w:t xml:space="preserve">there </w:t>
      </w:r>
      <w:r>
        <w:t>until he started barber college in September of 2006. Upon graduation of barber school</w:t>
      </w:r>
      <w:r w:rsidR="004C60C5">
        <w:t>,</w:t>
      </w:r>
      <w:r>
        <w:t xml:space="preserve"> </w:t>
      </w:r>
      <w:r w:rsidR="004C60C5">
        <w:t>h</w:t>
      </w:r>
      <w:r>
        <w:t>e opened Taylor Made Cuts in Greenwood</w:t>
      </w:r>
      <w:r w:rsidR="004C60C5">
        <w:t xml:space="preserve"> w</w:t>
      </w:r>
      <w:r>
        <w:t>hich is still in operation today ran by his sons. In 2018</w:t>
      </w:r>
      <w:r w:rsidR="004C60C5">
        <w:t>,</w:t>
      </w:r>
      <w:r>
        <w:t xml:space="preserve"> he opened </w:t>
      </w:r>
      <w:proofErr w:type="spellStart"/>
      <w:r>
        <w:t>Westark</w:t>
      </w:r>
      <w:proofErr w:type="spellEnd"/>
      <w:r>
        <w:t xml:space="preserve"> Barber College and in </w:t>
      </w:r>
      <w:r w:rsidR="00F57D42">
        <w:t>October</w:t>
      </w:r>
      <w:r>
        <w:t xml:space="preserve"> 2019 he earned his </w:t>
      </w:r>
      <w:r w:rsidR="004C60C5">
        <w:t>instructor’s</w:t>
      </w:r>
      <w:r w:rsidR="00F57D42">
        <w:t xml:space="preserve"> license. It is with the work ethic learned from Whirlpool and the realized dreams that took a </w:t>
      </w:r>
      <w:r w:rsidR="004C60C5">
        <w:t>full-time</w:t>
      </w:r>
      <w:r w:rsidR="00F57D42">
        <w:t xml:space="preserve"> job and pursuit </w:t>
      </w:r>
      <w:r w:rsidR="004C60C5">
        <w:t>o</w:t>
      </w:r>
      <w:r w:rsidR="00F57D42">
        <w:t>f his dreams that he manage</w:t>
      </w:r>
      <w:r w:rsidR="004C60C5">
        <w:t>s</w:t>
      </w:r>
      <w:r w:rsidR="00F57D42">
        <w:t xml:space="preserve"> </w:t>
      </w:r>
      <w:proofErr w:type="spellStart"/>
      <w:r w:rsidR="00F57D42">
        <w:t>Westark</w:t>
      </w:r>
      <w:proofErr w:type="spellEnd"/>
      <w:r w:rsidR="00F57D42">
        <w:t xml:space="preserve"> today</w:t>
      </w:r>
      <w:r w:rsidR="004C60C5">
        <w:t>.</w:t>
      </w:r>
    </w:p>
    <w:p w14:paraId="761784A1" w14:textId="77777777" w:rsidR="001134C5" w:rsidRDefault="001B76D2" w:rsidP="000E6BAA">
      <w:pPr>
        <w:pStyle w:val="TOCHeading"/>
        <w:outlineLvl w:val="0"/>
      </w:pPr>
      <w:bookmarkStart w:id="8" w:name="_Toc61343813"/>
      <w:r>
        <w:t>Admission Requirements</w:t>
      </w:r>
      <w:bookmarkEnd w:id="8"/>
    </w:p>
    <w:p w14:paraId="7F481D9B" w14:textId="77777777" w:rsidR="001134C5" w:rsidRDefault="001134C5">
      <w:pPr>
        <w:jc w:val="center"/>
        <w:rPr>
          <w:b/>
          <w:sz w:val="36"/>
          <w:szCs w:val="36"/>
        </w:rPr>
      </w:pPr>
    </w:p>
    <w:p w14:paraId="0CA4ACBC" w14:textId="77777777" w:rsidR="001134C5" w:rsidRDefault="001134C5">
      <w:pPr>
        <w:jc w:val="center"/>
      </w:pPr>
    </w:p>
    <w:p w14:paraId="248371A7" w14:textId="77777777" w:rsidR="001134C5" w:rsidRDefault="001B76D2">
      <w:pPr>
        <w:numPr>
          <w:ilvl w:val="0"/>
          <w:numId w:val="4"/>
        </w:numPr>
        <w:jc w:val="both"/>
      </w:pPr>
      <w:r>
        <w:t>Copy of social security card</w:t>
      </w:r>
    </w:p>
    <w:p w14:paraId="61ABE6D6" w14:textId="77777777" w:rsidR="001134C5" w:rsidRDefault="001B76D2">
      <w:pPr>
        <w:numPr>
          <w:ilvl w:val="0"/>
          <w:numId w:val="4"/>
        </w:numPr>
        <w:jc w:val="both"/>
      </w:pPr>
      <w:r>
        <w:t xml:space="preserve">Copy of </w:t>
      </w:r>
      <w:r w:rsidR="00DC29D2">
        <w:t>driver’s</w:t>
      </w:r>
      <w:r>
        <w:t xml:space="preserve"> </w:t>
      </w:r>
      <w:r w:rsidR="00DC29D2">
        <w:t>license</w:t>
      </w:r>
    </w:p>
    <w:p w14:paraId="1AC39169" w14:textId="77777777" w:rsidR="001134C5" w:rsidRDefault="001B76D2">
      <w:pPr>
        <w:numPr>
          <w:ilvl w:val="0"/>
          <w:numId w:val="4"/>
        </w:numPr>
        <w:jc w:val="both"/>
      </w:pPr>
      <w:r>
        <w:t>Proof of completion of at least 8th grade education</w:t>
      </w:r>
    </w:p>
    <w:p w14:paraId="5BAE31AC" w14:textId="77777777" w:rsidR="001134C5" w:rsidRDefault="001B76D2">
      <w:pPr>
        <w:numPr>
          <w:ilvl w:val="0"/>
          <w:numId w:val="4"/>
        </w:numPr>
        <w:jc w:val="both"/>
      </w:pPr>
      <w:r>
        <w:t>Must be at least 16 years of age</w:t>
      </w:r>
    </w:p>
    <w:p w14:paraId="44B48D18" w14:textId="77777777" w:rsidR="001134C5" w:rsidRDefault="001B76D2">
      <w:pPr>
        <w:numPr>
          <w:ilvl w:val="0"/>
          <w:numId w:val="4"/>
        </w:numPr>
        <w:jc w:val="both"/>
      </w:pPr>
      <w:r>
        <w:t>Cannot have an unforgivable felony conviction as set forth by Act 990</w:t>
      </w:r>
    </w:p>
    <w:p w14:paraId="5D95A3FD" w14:textId="77777777" w:rsidR="001134C5" w:rsidRDefault="001B76D2">
      <w:pPr>
        <w:numPr>
          <w:ilvl w:val="0"/>
          <w:numId w:val="4"/>
        </w:numPr>
        <w:jc w:val="both"/>
      </w:pPr>
      <w:r>
        <w:t>Completed Barber School application</w:t>
      </w:r>
    </w:p>
    <w:p w14:paraId="50C10BAF" w14:textId="77777777" w:rsidR="001134C5" w:rsidRDefault="001B76D2">
      <w:pPr>
        <w:numPr>
          <w:ilvl w:val="0"/>
          <w:numId w:val="4"/>
        </w:numPr>
        <w:jc w:val="both"/>
      </w:pPr>
      <w:r>
        <w:t>Financial contract between student and school</w:t>
      </w:r>
    </w:p>
    <w:p w14:paraId="18EA0C32" w14:textId="77777777" w:rsidR="001134C5" w:rsidRDefault="001134C5">
      <w:pPr>
        <w:jc w:val="both"/>
      </w:pPr>
    </w:p>
    <w:p w14:paraId="65E2A8E9" w14:textId="77777777" w:rsidR="001134C5" w:rsidRDefault="001134C5">
      <w:pPr>
        <w:jc w:val="both"/>
      </w:pPr>
    </w:p>
    <w:p w14:paraId="4376EF2D" w14:textId="77777777" w:rsidR="001134C5" w:rsidRDefault="001B76D2" w:rsidP="000E6BAA">
      <w:pPr>
        <w:pStyle w:val="TOCHeading"/>
        <w:outlineLvl w:val="0"/>
      </w:pPr>
      <w:bookmarkStart w:id="9" w:name="_Toc61343814"/>
      <w:r>
        <w:t>Physical demands</w:t>
      </w:r>
      <w:bookmarkEnd w:id="9"/>
    </w:p>
    <w:p w14:paraId="44C266D7" w14:textId="77777777" w:rsidR="001134C5" w:rsidRDefault="001134C5">
      <w:pPr>
        <w:rPr>
          <w:u w:val="single"/>
        </w:rPr>
      </w:pPr>
    </w:p>
    <w:p w14:paraId="70F0299C" w14:textId="77777777" w:rsidR="001134C5" w:rsidRDefault="001B76D2">
      <w:r>
        <w:t>Students that believe they may not be able to stand or work for periods of time that it takes to do the job or have any condition that may cause them to not be able to tolerate chemicals necessary to be a barber are strongly advised to obtain a release from a doctor before entering the course.</w:t>
      </w:r>
    </w:p>
    <w:p w14:paraId="487927E7" w14:textId="77777777" w:rsidR="001134C5" w:rsidRDefault="001B76D2">
      <w:pPr>
        <w:jc w:val="both"/>
        <w:rPr>
          <w:u w:val="single"/>
        </w:rPr>
      </w:pPr>
      <w:r>
        <w:t xml:space="preserve">                                                                                                                     </w:t>
      </w:r>
    </w:p>
    <w:p w14:paraId="6AFCA7DA" w14:textId="77777777" w:rsidR="001134C5" w:rsidRDefault="001134C5">
      <w:pPr>
        <w:rPr>
          <w:u w:val="single"/>
        </w:rPr>
      </w:pPr>
    </w:p>
    <w:p w14:paraId="79C0355A" w14:textId="77777777" w:rsidR="001134C5" w:rsidRDefault="001B76D2" w:rsidP="000E6BAA">
      <w:pPr>
        <w:pStyle w:val="TOCHeading"/>
        <w:outlineLvl w:val="0"/>
      </w:pPr>
      <w:bookmarkStart w:id="10" w:name="_Toc61343815"/>
      <w:r>
        <w:t>Handicap and Special needs</w:t>
      </w:r>
      <w:bookmarkEnd w:id="10"/>
      <w:r>
        <w:t xml:space="preserve"> </w:t>
      </w:r>
    </w:p>
    <w:p w14:paraId="5DCBB1E8" w14:textId="77777777" w:rsidR="001134C5" w:rsidRDefault="001134C5">
      <w:pPr>
        <w:rPr>
          <w:u w:val="single"/>
        </w:rPr>
      </w:pPr>
    </w:p>
    <w:p w14:paraId="6A7506FE" w14:textId="77777777" w:rsidR="001134C5" w:rsidRDefault="001B76D2">
      <w:proofErr w:type="spellStart"/>
      <w:r>
        <w:t>Westark</w:t>
      </w:r>
      <w:proofErr w:type="spellEnd"/>
      <w:r>
        <w:t xml:space="preserve"> Barber College adheres to the Rehabilitation act of 1973, Section 504. It is noted that Barbering/Hairstyling requires physical dexterity.</w:t>
      </w:r>
    </w:p>
    <w:p w14:paraId="269A25D4" w14:textId="77777777" w:rsidR="001134C5" w:rsidRDefault="001B76D2">
      <w:pPr>
        <w:rPr>
          <w:b/>
          <w:sz w:val="36"/>
          <w:szCs w:val="36"/>
        </w:rPr>
      </w:pPr>
      <w:r>
        <w:t xml:space="preserve"> </w:t>
      </w:r>
    </w:p>
    <w:p w14:paraId="02A9EA8B" w14:textId="77777777" w:rsidR="001134C5" w:rsidRDefault="001134C5">
      <w:pPr>
        <w:jc w:val="center"/>
        <w:rPr>
          <w:b/>
          <w:sz w:val="36"/>
          <w:szCs w:val="36"/>
        </w:rPr>
      </w:pPr>
    </w:p>
    <w:p w14:paraId="4B9796A2" w14:textId="77777777" w:rsidR="001134C5" w:rsidRDefault="001B76D2" w:rsidP="000E6BAA">
      <w:pPr>
        <w:pStyle w:val="TOCHeading"/>
        <w:outlineLvl w:val="0"/>
      </w:pPr>
      <w:bookmarkStart w:id="11" w:name="_Toc61343816"/>
      <w:r>
        <w:t>Nondiscrimination</w:t>
      </w:r>
      <w:bookmarkEnd w:id="11"/>
    </w:p>
    <w:p w14:paraId="117AB147" w14:textId="77777777" w:rsidR="001134C5" w:rsidRDefault="001134C5">
      <w:pPr>
        <w:rPr>
          <w:u w:val="single"/>
        </w:rPr>
      </w:pPr>
    </w:p>
    <w:p w14:paraId="2AEFB4E8" w14:textId="77777777" w:rsidR="001134C5" w:rsidRDefault="001B76D2">
      <w:proofErr w:type="spellStart"/>
      <w:r>
        <w:t>Westark</w:t>
      </w:r>
      <w:proofErr w:type="spellEnd"/>
      <w:r>
        <w:t xml:space="preserve"> will not discriminate against any age, race, color, ethnicity, sexual </w:t>
      </w:r>
      <w:proofErr w:type="gramStart"/>
      <w:r>
        <w:t>orientation</w:t>
      </w:r>
      <w:proofErr w:type="gramEnd"/>
      <w:r>
        <w:t xml:space="preserve"> or gender.</w:t>
      </w:r>
    </w:p>
    <w:p w14:paraId="48FBE007" w14:textId="77777777" w:rsidR="001134C5" w:rsidRDefault="001134C5"/>
    <w:p w14:paraId="01CE4BC8" w14:textId="77777777" w:rsidR="001134C5" w:rsidRDefault="001134C5"/>
    <w:p w14:paraId="623DE5F6" w14:textId="4093BEED" w:rsidR="001134C5" w:rsidRDefault="000E6BAA" w:rsidP="000E6BAA">
      <w:pPr>
        <w:pStyle w:val="TOCHeading"/>
        <w:outlineLvl w:val="0"/>
      </w:pPr>
      <w:bookmarkStart w:id="12" w:name="_Toc61343817"/>
      <w:r w:rsidRPr="00F7715D">
        <w:rPr>
          <w:highlight w:val="yellow"/>
        </w:rPr>
        <w:t>Tuition and Fees</w:t>
      </w:r>
      <w:bookmarkEnd w:id="12"/>
      <w:r w:rsidR="00DB1D2B">
        <w:t xml:space="preserve"> </w:t>
      </w:r>
    </w:p>
    <w:p w14:paraId="7BABF1F2" w14:textId="75620DBF" w:rsidR="001134C5" w:rsidRDefault="00F57D42">
      <w:pPr>
        <w:jc w:val="both"/>
      </w:pPr>
      <w:r>
        <w:t xml:space="preserve">$7000 total is </w:t>
      </w:r>
      <w:proofErr w:type="gramStart"/>
      <w:r>
        <w:t>broke</w:t>
      </w:r>
      <w:proofErr w:type="gramEnd"/>
      <w:r>
        <w:t xml:space="preserve"> down as follows:</w:t>
      </w:r>
    </w:p>
    <w:p w14:paraId="24F7149C" w14:textId="1A194CF3" w:rsidR="00F57D42" w:rsidRDefault="00F57D42" w:rsidP="00F57D42">
      <w:pPr>
        <w:pStyle w:val="ListParagraph"/>
        <w:numPr>
          <w:ilvl w:val="0"/>
          <w:numId w:val="9"/>
        </w:numPr>
        <w:jc w:val="both"/>
      </w:pPr>
      <w:r>
        <w:t>$550 toolkit</w:t>
      </w:r>
    </w:p>
    <w:p w14:paraId="3AC61655" w14:textId="1EBE4FA5" w:rsidR="00F57D42" w:rsidRDefault="00F57D42" w:rsidP="00F57D42">
      <w:pPr>
        <w:pStyle w:val="ListParagraph"/>
        <w:numPr>
          <w:ilvl w:val="0"/>
          <w:numId w:val="9"/>
        </w:numPr>
        <w:jc w:val="both"/>
      </w:pPr>
      <w:r>
        <w:t>$20 student license</w:t>
      </w:r>
    </w:p>
    <w:p w14:paraId="06022032" w14:textId="07662433" w:rsidR="00F57D42" w:rsidRDefault="00F57D42" w:rsidP="00F57D42">
      <w:pPr>
        <w:pStyle w:val="ListParagraph"/>
        <w:numPr>
          <w:ilvl w:val="0"/>
          <w:numId w:val="9"/>
        </w:numPr>
        <w:jc w:val="both"/>
      </w:pPr>
      <w:r>
        <w:t>$75 exam fee</w:t>
      </w:r>
    </w:p>
    <w:p w14:paraId="74875ED0" w14:textId="49E53CC7" w:rsidR="00F57D42" w:rsidRDefault="00F57D42" w:rsidP="00F57D42">
      <w:pPr>
        <w:pStyle w:val="ListParagraph"/>
        <w:numPr>
          <w:ilvl w:val="0"/>
          <w:numId w:val="9"/>
        </w:numPr>
        <w:jc w:val="both"/>
      </w:pPr>
      <w:r>
        <w:t>$50 barber license</w:t>
      </w:r>
    </w:p>
    <w:p w14:paraId="7A5979ED" w14:textId="0F9558E9" w:rsidR="00F57D42" w:rsidRDefault="009119DC" w:rsidP="00F57D42">
      <w:pPr>
        <w:pStyle w:val="ListParagraph"/>
        <w:numPr>
          <w:ilvl w:val="0"/>
          <w:numId w:val="9"/>
        </w:numPr>
        <w:jc w:val="both"/>
      </w:pPr>
      <w:r>
        <w:t>$305 processing fees</w:t>
      </w:r>
    </w:p>
    <w:p w14:paraId="6F809EE2" w14:textId="5FD63C15" w:rsidR="009119DC" w:rsidRDefault="009119DC" w:rsidP="00F57D42">
      <w:pPr>
        <w:pStyle w:val="ListParagraph"/>
        <w:numPr>
          <w:ilvl w:val="0"/>
          <w:numId w:val="9"/>
        </w:numPr>
        <w:jc w:val="both"/>
      </w:pPr>
      <w:r>
        <w:t xml:space="preserve">$6000.00 tuition or $4 per hour </w:t>
      </w:r>
    </w:p>
    <w:p w14:paraId="0E6DD11F" w14:textId="77777777" w:rsidR="001134C5" w:rsidRDefault="001134C5"/>
    <w:p w14:paraId="25FC3DA6" w14:textId="77777777" w:rsidR="001134C5" w:rsidRDefault="001134C5"/>
    <w:p w14:paraId="58D5C34C" w14:textId="77777777" w:rsidR="001134C5" w:rsidRDefault="001134C5"/>
    <w:p w14:paraId="1BB22B14" w14:textId="77777777" w:rsidR="001134C5" w:rsidRDefault="001B76D2" w:rsidP="000E6BAA">
      <w:pPr>
        <w:pStyle w:val="TOCHeading"/>
        <w:outlineLvl w:val="0"/>
      </w:pPr>
      <w:bookmarkStart w:id="13" w:name="_Toc61343818"/>
      <w:r>
        <w:t>Basic Tool kit</w:t>
      </w:r>
      <w:bookmarkEnd w:id="13"/>
    </w:p>
    <w:p w14:paraId="1D2B6A65" w14:textId="77777777" w:rsidR="000E6BAA" w:rsidRPr="000E6BAA" w:rsidRDefault="000E6BAA" w:rsidP="000E6BAA">
      <w:pPr>
        <w:rPr>
          <w:lang w:val="en-US"/>
        </w:rPr>
      </w:pPr>
    </w:p>
    <w:p w14:paraId="259D6D26" w14:textId="77777777" w:rsidR="001134C5" w:rsidRDefault="001B76D2" w:rsidP="00C03FDA">
      <w:pPr>
        <w:pStyle w:val="Heading2"/>
        <w:rPr>
          <w:u w:val="single"/>
        </w:rPr>
      </w:pPr>
      <w:bookmarkStart w:id="14" w:name="_Toc61343819"/>
      <w:r>
        <w:rPr>
          <w:u w:val="single"/>
        </w:rPr>
        <w:t>Barber student:</w:t>
      </w:r>
      <w:bookmarkEnd w:id="14"/>
    </w:p>
    <w:p w14:paraId="23711715" w14:textId="77777777" w:rsidR="001134C5" w:rsidRDefault="001B76D2">
      <w:pPr>
        <w:ind w:left="720"/>
      </w:pPr>
      <w:r>
        <w:t xml:space="preserve">Clipper </w:t>
      </w:r>
    </w:p>
    <w:p w14:paraId="448F5705" w14:textId="77777777" w:rsidR="001134C5" w:rsidRDefault="001B76D2">
      <w:pPr>
        <w:ind w:left="720"/>
      </w:pPr>
      <w:r>
        <w:t>Trimmer</w:t>
      </w:r>
    </w:p>
    <w:p w14:paraId="4A0A4537" w14:textId="77777777" w:rsidR="001134C5" w:rsidRDefault="001B76D2">
      <w:pPr>
        <w:ind w:left="720"/>
      </w:pPr>
      <w:r>
        <w:t>Hair dryer</w:t>
      </w:r>
    </w:p>
    <w:p w14:paraId="070E2620" w14:textId="77777777" w:rsidR="001134C5" w:rsidRDefault="001B76D2">
      <w:pPr>
        <w:ind w:left="720"/>
      </w:pPr>
      <w:r>
        <w:t>Box barber combs</w:t>
      </w:r>
    </w:p>
    <w:p w14:paraId="44D9569E" w14:textId="77777777" w:rsidR="001134C5" w:rsidRDefault="001B76D2">
      <w:pPr>
        <w:ind w:left="720"/>
      </w:pPr>
      <w:r>
        <w:t>Box rat tail comb</w:t>
      </w:r>
    </w:p>
    <w:p w14:paraId="60DCBFB1" w14:textId="77777777" w:rsidR="001134C5" w:rsidRDefault="001B76D2">
      <w:pPr>
        <w:ind w:left="720"/>
      </w:pPr>
      <w:r>
        <w:t>1 mixing bowl with brush</w:t>
      </w:r>
    </w:p>
    <w:p w14:paraId="0FB2D068" w14:textId="77777777" w:rsidR="001134C5" w:rsidRDefault="001B76D2">
      <w:pPr>
        <w:ind w:left="720"/>
      </w:pPr>
      <w:r>
        <w:t>1 flat top comb</w:t>
      </w:r>
    </w:p>
    <w:p w14:paraId="59F1D6DC" w14:textId="77777777" w:rsidR="001134C5" w:rsidRDefault="001B76D2">
      <w:pPr>
        <w:ind w:left="720"/>
      </w:pPr>
      <w:r>
        <w:t>Neck duster</w:t>
      </w:r>
    </w:p>
    <w:p w14:paraId="2DCC8ECA" w14:textId="77777777" w:rsidR="001134C5" w:rsidRDefault="00DC29D2">
      <w:pPr>
        <w:ind w:left="720"/>
      </w:pPr>
      <w:r>
        <w:t>Barbers s</w:t>
      </w:r>
      <w:r w:rsidR="001B76D2">
        <w:t>mock</w:t>
      </w:r>
    </w:p>
    <w:p w14:paraId="1B8E9F32" w14:textId="77777777" w:rsidR="001134C5" w:rsidRDefault="001B76D2">
      <w:pPr>
        <w:ind w:left="720"/>
      </w:pPr>
      <w:r>
        <w:t>Barbers cape</w:t>
      </w:r>
    </w:p>
    <w:p w14:paraId="497E0367" w14:textId="77777777" w:rsidR="001134C5" w:rsidRDefault="001B76D2">
      <w:pPr>
        <w:ind w:left="720"/>
      </w:pPr>
      <w:r>
        <w:t xml:space="preserve">1 can </w:t>
      </w:r>
      <w:proofErr w:type="spellStart"/>
      <w:r>
        <w:t>clippercide</w:t>
      </w:r>
      <w:proofErr w:type="spellEnd"/>
    </w:p>
    <w:p w14:paraId="02554FC7" w14:textId="77777777" w:rsidR="001134C5" w:rsidRDefault="001B76D2">
      <w:pPr>
        <w:ind w:left="720"/>
      </w:pPr>
      <w:r>
        <w:t>2 hair clips</w:t>
      </w:r>
    </w:p>
    <w:p w14:paraId="1DE2321A" w14:textId="77777777" w:rsidR="001134C5" w:rsidRDefault="001B76D2">
      <w:pPr>
        <w:ind w:left="720"/>
      </w:pPr>
      <w:r>
        <w:t>Barbers scissors</w:t>
      </w:r>
    </w:p>
    <w:p w14:paraId="09A8DAC1" w14:textId="77777777" w:rsidR="001134C5" w:rsidRDefault="001B76D2">
      <w:pPr>
        <w:ind w:left="720"/>
      </w:pPr>
      <w:r>
        <w:t>Chunking shears</w:t>
      </w:r>
    </w:p>
    <w:p w14:paraId="2DDCD749" w14:textId="77777777" w:rsidR="001134C5" w:rsidRDefault="001B76D2">
      <w:pPr>
        <w:ind w:left="720"/>
      </w:pPr>
      <w:r>
        <w:t>1 milady exam book</w:t>
      </w:r>
    </w:p>
    <w:p w14:paraId="0C3BD5B4" w14:textId="77777777" w:rsidR="001134C5" w:rsidRDefault="001B76D2">
      <w:pPr>
        <w:ind w:left="720"/>
      </w:pPr>
      <w:r>
        <w:t>Water bottle</w:t>
      </w:r>
    </w:p>
    <w:p w14:paraId="6E82071F" w14:textId="77777777" w:rsidR="001134C5" w:rsidRDefault="001134C5"/>
    <w:p w14:paraId="0D581AF7" w14:textId="77777777" w:rsidR="001134C5" w:rsidRDefault="001B76D2" w:rsidP="00C03FDA">
      <w:pPr>
        <w:pStyle w:val="Heading2"/>
        <w:rPr>
          <w:u w:val="single"/>
        </w:rPr>
      </w:pPr>
      <w:bookmarkStart w:id="15" w:name="_Toc61343820"/>
      <w:r>
        <w:rPr>
          <w:u w:val="single"/>
        </w:rPr>
        <w:t>Teacher/Manager Instructor:</w:t>
      </w:r>
      <w:bookmarkEnd w:id="15"/>
    </w:p>
    <w:p w14:paraId="080F1C06" w14:textId="77777777" w:rsidR="001134C5" w:rsidRDefault="001B76D2">
      <w:r>
        <w:t>tool kit is 1 exam book for the class</w:t>
      </w:r>
    </w:p>
    <w:p w14:paraId="46B2BEB0" w14:textId="77777777" w:rsidR="001134C5" w:rsidRDefault="001134C5"/>
    <w:p w14:paraId="524A3BBB" w14:textId="77777777" w:rsidR="001134C5" w:rsidRDefault="001B76D2" w:rsidP="00C03FDA">
      <w:pPr>
        <w:pStyle w:val="Heading2"/>
      </w:pPr>
      <w:bookmarkStart w:id="16" w:name="_Toc61343821"/>
      <w:r>
        <w:rPr>
          <w:u w:val="single"/>
        </w:rPr>
        <w:lastRenderedPageBreak/>
        <w:t>Crossover students</w:t>
      </w:r>
      <w:r>
        <w:t xml:space="preserve"> will not receive a tool kit unless arranged upon admission</w:t>
      </w:r>
      <w:bookmarkEnd w:id="16"/>
    </w:p>
    <w:p w14:paraId="04E24DF4" w14:textId="77777777" w:rsidR="001134C5" w:rsidRDefault="001134C5"/>
    <w:p w14:paraId="78D53505" w14:textId="77777777" w:rsidR="001134C5" w:rsidRDefault="001134C5"/>
    <w:p w14:paraId="2660078A" w14:textId="77777777" w:rsidR="001134C5" w:rsidRDefault="001134C5">
      <w:pPr>
        <w:jc w:val="center"/>
        <w:rPr>
          <w:b/>
          <w:sz w:val="36"/>
          <w:szCs w:val="36"/>
        </w:rPr>
      </w:pPr>
    </w:p>
    <w:p w14:paraId="4D0E0363" w14:textId="77777777" w:rsidR="001134C5" w:rsidRDefault="001B76D2" w:rsidP="00C03FDA">
      <w:pPr>
        <w:pStyle w:val="TOCHeading"/>
        <w:outlineLvl w:val="0"/>
      </w:pPr>
      <w:bookmarkStart w:id="17" w:name="_Toc61343822"/>
      <w:r>
        <w:t>Financial Aid</w:t>
      </w:r>
      <w:bookmarkEnd w:id="17"/>
    </w:p>
    <w:p w14:paraId="2DA4C708" w14:textId="77777777" w:rsidR="001134C5" w:rsidRDefault="001134C5">
      <w:pPr>
        <w:rPr>
          <w:u w:val="single"/>
        </w:rPr>
      </w:pPr>
    </w:p>
    <w:p w14:paraId="25743E1F" w14:textId="77777777" w:rsidR="001134C5" w:rsidRDefault="001B76D2">
      <w:proofErr w:type="spellStart"/>
      <w:r>
        <w:t>Westark</w:t>
      </w:r>
      <w:proofErr w:type="spellEnd"/>
      <w:r>
        <w:t xml:space="preserve"> </w:t>
      </w:r>
      <w:proofErr w:type="gramStart"/>
      <w:r>
        <w:t>at this time</w:t>
      </w:r>
      <w:proofErr w:type="gramEnd"/>
      <w:r>
        <w:t xml:space="preserve"> does not offer Title IV financial aid</w:t>
      </w:r>
    </w:p>
    <w:p w14:paraId="777FF849" w14:textId="77777777" w:rsidR="001134C5" w:rsidRDefault="001134C5"/>
    <w:p w14:paraId="0364FE3C" w14:textId="77777777" w:rsidR="001134C5" w:rsidRDefault="001B76D2">
      <w:r>
        <w:t>We do offer (if qualified) Arkansas Rehabilitation Services 1-479-452-7131</w:t>
      </w:r>
    </w:p>
    <w:p w14:paraId="547A050F" w14:textId="77777777" w:rsidR="001134C5" w:rsidRDefault="001134C5"/>
    <w:p w14:paraId="6820F24E" w14:textId="77777777" w:rsidR="001134C5" w:rsidRDefault="001B76D2">
      <w:r>
        <w:t xml:space="preserve">We offer in house financing and will try to work with our students to get a payment plan they can afford. </w:t>
      </w:r>
    </w:p>
    <w:p w14:paraId="52FC7CB7" w14:textId="77777777" w:rsidR="001134C5" w:rsidRDefault="001B76D2">
      <w:r>
        <w:t xml:space="preserve">                                                                                                                      </w:t>
      </w:r>
    </w:p>
    <w:p w14:paraId="3B496547" w14:textId="77777777" w:rsidR="001134C5" w:rsidRDefault="001134C5"/>
    <w:p w14:paraId="09BF24BF" w14:textId="77777777" w:rsidR="001134C5" w:rsidRDefault="001B76D2">
      <w:r>
        <w:t xml:space="preserve">             </w:t>
      </w:r>
    </w:p>
    <w:p w14:paraId="04F15F99" w14:textId="77777777" w:rsidR="001134C5" w:rsidRDefault="001134C5"/>
    <w:p w14:paraId="3AED2A81" w14:textId="77777777" w:rsidR="001134C5" w:rsidRDefault="001134C5"/>
    <w:p w14:paraId="37845A00" w14:textId="77777777" w:rsidR="001134C5" w:rsidRDefault="001B76D2" w:rsidP="00C03FDA">
      <w:pPr>
        <w:pStyle w:val="TOCHeading"/>
        <w:outlineLvl w:val="0"/>
      </w:pPr>
      <w:bookmarkStart w:id="18" w:name="_Toc61343823"/>
      <w:r>
        <w:t>Satisfactory Academic Progress (SAP)</w:t>
      </w:r>
      <w:bookmarkEnd w:id="18"/>
    </w:p>
    <w:p w14:paraId="6B7D823F" w14:textId="77777777" w:rsidR="001134C5" w:rsidRDefault="001134C5">
      <w:pPr>
        <w:rPr>
          <w:u w:val="single"/>
        </w:rPr>
      </w:pPr>
    </w:p>
    <w:p w14:paraId="48FA9955" w14:textId="77777777" w:rsidR="001134C5" w:rsidRDefault="001B76D2">
      <w:proofErr w:type="spellStart"/>
      <w:r>
        <w:t>Westark</w:t>
      </w:r>
      <w:proofErr w:type="spellEnd"/>
      <w:r>
        <w:t xml:space="preserve"> Grading scale is as follows: </w:t>
      </w:r>
    </w:p>
    <w:p w14:paraId="50D921D4" w14:textId="77777777" w:rsidR="001134C5" w:rsidRDefault="001134C5"/>
    <w:p w14:paraId="34F39496" w14:textId="77777777" w:rsidR="001134C5" w:rsidRDefault="001B76D2">
      <w:r>
        <w:t>A-excellent (90-100)</w:t>
      </w:r>
    </w:p>
    <w:p w14:paraId="7F981EC6" w14:textId="77777777" w:rsidR="001134C5" w:rsidRDefault="001B76D2">
      <w:r>
        <w:t>B-good (80-89)</w:t>
      </w:r>
    </w:p>
    <w:p w14:paraId="09E17B6F" w14:textId="77777777" w:rsidR="001134C5" w:rsidRDefault="001B76D2">
      <w:r>
        <w:t>C-satisfactory but could be better (70-79)</w:t>
      </w:r>
    </w:p>
    <w:p w14:paraId="2A48FB36" w14:textId="77777777" w:rsidR="001134C5" w:rsidRDefault="001B76D2">
      <w:r>
        <w:t>D- not satisfactory (below 70)</w:t>
      </w:r>
    </w:p>
    <w:p w14:paraId="4CDA0EB3" w14:textId="77777777" w:rsidR="001134C5" w:rsidRDefault="001134C5"/>
    <w:p w14:paraId="6472B8D3" w14:textId="77777777" w:rsidR="001134C5" w:rsidRDefault="001B76D2">
      <w:r>
        <w:t>We will put out progress reports at each quarter which are as follows:</w:t>
      </w:r>
    </w:p>
    <w:p w14:paraId="202961A7" w14:textId="77777777" w:rsidR="001134C5" w:rsidRDefault="001B76D2">
      <w:r>
        <w:t xml:space="preserve">350 </w:t>
      </w:r>
      <w:r w:rsidR="00DC29D2">
        <w:t>hrs.</w:t>
      </w:r>
      <w:r>
        <w:t xml:space="preserve"> written test with check offs </w:t>
      </w:r>
    </w:p>
    <w:p w14:paraId="6E9405D4" w14:textId="77777777" w:rsidR="001134C5" w:rsidRDefault="001B76D2">
      <w:r>
        <w:t xml:space="preserve">700 </w:t>
      </w:r>
      <w:r w:rsidR="00DC29D2">
        <w:t>hrs.</w:t>
      </w:r>
      <w:r>
        <w:t xml:space="preserve"> written test with check offs</w:t>
      </w:r>
    </w:p>
    <w:p w14:paraId="3FB07EC4" w14:textId="77777777" w:rsidR="001134C5" w:rsidRDefault="001B76D2">
      <w:r>
        <w:t xml:space="preserve">1050 </w:t>
      </w:r>
      <w:r w:rsidR="00DC29D2">
        <w:t>hrs.</w:t>
      </w:r>
      <w:r>
        <w:t xml:space="preserve"> written test with check offs</w:t>
      </w:r>
    </w:p>
    <w:p w14:paraId="70FBFCA4" w14:textId="77777777" w:rsidR="001134C5" w:rsidRDefault="00DC29D2">
      <w:r>
        <w:t>1400 hrs.</w:t>
      </w:r>
      <w:r w:rsidR="001B76D2">
        <w:t xml:space="preserve"> mock state board exam and daily check offs until graduation</w:t>
      </w:r>
    </w:p>
    <w:p w14:paraId="0E181ECF" w14:textId="77777777" w:rsidR="001134C5" w:rsidRDefault="001B76D2">
      <w:r>
        <w:t xml:space="preserve">1500 </w:t>
      </w:r>
      <w:r w:rsidR="00DC29D2">
        <w:t>hrs.</w:t>
      </w:r>
      <w:r>
        <w:t xml:space="preserve"> student will go before AR State Barber Board for State Board Exam</w:t>
      </w:r>
    </w:p>
    <w:p w14:paraId="4E62AF29" w14:textId="77777777" w:rsidR="001134C5" w:rsidRDefault="001134C5"/>
    <w:p w14:paraId="3AE68812" w14:textId="77777777" w:rsidR="001134C5" w:rsidRDefault="001134C5"/>
    <w:p w14:paraId="38FEDBA7" w14:textId="77777777" w:rsidR="001134C5" w:rsidRDefault="001B76D2">
      <w:r>
        <w:t>Students who fail to pass with at least a C will be expected to do so by the start of the next quarter.</w:t>
      </w:r>
    </w:p>
    <w:p w14:paraId="243D6997" w14:textId="77777777" w:rsidR="001134C5" w:rsidRDefault="001B76D2">
      <w:r>
        <w:t>As we will adhere to the no student left behind policy, we will offer the extra work required to reach a satisfactory level. Also, although this may affect the status of any financial aid the student may receive, this will not affect students standing in school.</w:t>
      </w:r>
    </w:p>
    <w:p w14:paraId="63088A1D" w14:textId="77777777" w:rsidR="001134C5" w:rsidRDefault="001134C5"/>
    <w:p w14:paraId="59A76695" w14:textId="77777777" w:rsidR="001134C5" w:rsidRDefault="001134C5"/>
    <w:p w14:paraId="06173920" w14:textId="77777777" w:rsidR="001134C5" w:rsidRDefault="001134C5">
      <w:pPr>
        <w:jc w:val="center"/>
        <w:rPr>
          <w:b/>
          <w:sz w:val="36"/>
          <w:szCs w:val="36"/>
        </w:rPr>
      </w:pPr>
    </w:p>
    <w:p w14:paraId="43F72FAE" w14:textId="77777777" w:rsidR="001134C5" w:rsidRDefault="001134C5">
      <w:pPr>
        <w:jc w:val="center"/>
        <w:rPr>
          <w:b/>
          <w:sz w:val="36"/>
          <w:szCs w:val="36"/>
        </w:rPr>
      </w:pPr>
    </w:p>
    <w:p w14:paraId="7CED02BE" w14:textId="77777777" w:rsidR="001134C5" w:rsidRDefault="001134C5">
      <w:pPr>
        <w:jc w:val="center"/>
        <w:rPr>
          <w:b/>
          <w:sz w:val="36"/>
          <w:szCs w:val="36"/>
        </w:rPr>
      </w:pPr>
    </w:p>
    <w:p w14:paraId="2B8F3FBE" w14:textId="77777777" w:rsidR="001134C5" w:rsidRDefault="001B76D2" w:rsidP="00C03FDA">
      <w:pPr>
        <w:pStyle w:val="TOCHeading"/>
        <w:outlineLvl w:val="0"/>
      </w:pPr>
      <w:bookmarkStart w:id="19" w:name="_Toc61343824"/>
      <w:r>
        <w:t>Attendance</w:t>
      </w:r>
      <w:bookmarkEnd w:id="19"/>
    </w:p>
    <w:p w14:paraId="318D144C" w14:textId="77777777" w:rsidR="001134C5" w:rsidRDefault="001134C5">
      <w:pPr>
        <w:jc w:val="center"/>
        <w:rPr>
          <w:b/>
          <w:sz w:val="36"/>
          <w:szCs w:val="36"/>
        </w:rPr>
      </w:pPr>
    </w:p>
    <w:p w14:paraId="0C506AE6" w14:textId="77777777" w:rsidR="001134C5" w:rsidRDefault="001134C5">
      <w:pPr>
        <w:rPr>
          <w:u w:val="single"/>
        </w:rPr>
      </w:pPr>
    </w:p>
    <w:p w14:paraId="0421B161" w14:textId="77777777" w:rsidR="001134C5" w:rsidRDefault="001B76D2">
      <w:r>
        <w:t xml:space="preserve">Upon admission into </w:t>
      </w:r>
      <w:proofErr w:type="spellStart"/>
      <w:r>
        <w:t>Westark</w:t>
      </w:r>
      <w:proofErr w:type="spellEnd"/>
      <w:r>
        <w:t xml:space="preserve"> Barber College, each student will have a written and signed contract outlining their financial and attendance requirements.  Students will be required to attend at least 67% of attendance per quarter. At the end of the quarter, we will evaluate each student and if attendance is not at the level agreed upon, they will have the next quarter to achieve attendance requirements.  If at the end of this time the student does not meet the required standards, they will be fined $100 per quarter if they are out of 67% range. This will be back dated to the first one where they were not compliant. </w:t>
      </w:r>
    </w:p>
    <w:p w14:paraId="1B9E9614" w14:textId="77777777" w:rsidR="001134C5" w:rsidRDefault="001134C5"/>
    <w:p w14:paraId="2DF04DD1" w14:textId="77777777" w:rsidR="001134C5" w:rsidRDefault="001B76D2">
      <w:r>
        <w:t xml:space="preserve">Part time is defined as a minimum of 15 hours a </w:t>
      </w:r>
      <w:r w:rsidR="00DC29D2">
        <w:t>week (</w:t>
      </w:r>
      <w:r>
        <w:t>finish in 24 months)</w:t>
      </w:r>
    </w:p>
    <w:p w14:paraId="76E60884" w14:textId="77777777" w:rsidR="001134C5" w:rsidRDefault="001B76D2">
      <w:r>
        <w:t xml:space="preserve">Full time is defined as minimum of 30 hours per </w:t>
      </w:r>
      <w:r w:rsidR="00DC29D2">
        <w:t>week (</w:t>
      </w:r>
      <w:r>
        <w:t xml:space="preserve">finish in 12 months) </w:t>
      </w:r>
    </w:p>
    <w:p w14:paraId="71E195A1" w14:textId="77777777" w:rsidR="001134C5" w:rsidRDefault="001B76D2">
      <w:r>
        <w:t>Any student that goes over a year will be responsible for renewing their student license and the cost associated with that.</w:t>
      </w:r>
    </w:p>
    <w:p w14:paraId="76362E0E" w14:textId="77777777" w:rsidR="001134C5" w:rsidRDefault="001134C5"/>
    <w:p w14:paraId="1791D6EF" w14:textId="77777777" w:rsidR="001134C5" w:rsidRDefault="001B76D2">
      <w:r>
        <w:t>Students will be able to grieve any discrepancy or take a leave of absence without penalty.</w:t>
      </w:r>
    </w:p>
    <w:p w14:paraId="50EF4E70" w14:textId="77777777" w:rsidR="001134C5" w:rsidRDefault="001134C5"/>
    <w:p w14:paraId="07A100B3" w14:textId="77777777" w:rsidR="001134C5" w:rsidRDefault="001134C5">
      <w:pPr>
        <w:rPr>
          <w:u w:val="single"/>
        </w:rPr>
      </w:pPr>
    </w:p>
    <w:p w14:paraId="46A4769E" w14:textId="77777777" w:rsidR="001134C5" w:rsidRDefault="001B76D2">
      <w:r>
        <w:t xml:space="preserve">                                                                                                                                      </w:t>
      </w:r>
    </w:p>
    <w:p w14:paraId="2E676FF4" w14:textId="77777777" w:rsidR="001134C5" w:rsidRDefault="001134C5">
      <w:pPr>
        <w:rPr>
          <w:u w:val="single"/>
        </w:rPr>
      </w:pPr>
    </w:p>
    <w:p w14:paraId="513EB456" w14:textId="77777777" w:rsidR="001134C5" w:rsidRDefault="001134C5">
      <w:pPr>
        <w:rPr>
          <w:u w:val="single"/>
        </w:rPr>
      </w:pPr>
    </w:p>
    <w:p w14:paraId="6D993921" w14:textId="77777777" w:rsidR="001134C5" w:rsidRDefault="001B76D2" w:rsidP="00C03FDA">
      <w:pPr>
        <w:pStyle w:val="TOCHeading"/>
        <w:outlineLvl w:val="0"/>
      </w:pPr>
      <w:bookmarkStart w:id="20" w:name="_Toc61343825"/>
      <w:r>
        <w:t>Termination/transfer policy</w:t>
      </w:r>
      <w:bookmarkEnd w:id="20"/>
    </w:p>
    <w:p w14:paraId="2A31AACA" w14:textId="77777777" w:rsidR="001134C5" w:rsidRDefault="001134C5">
      <w:pPr>
        <w:rPr>
          <w:u w:val="single"/>
        </w:rPr>
      </w:pPr>
    </w:p>
    <w:p w14:paraId="4E71CE57" w14:textId="77777777" w:rsidR="001134C5" w:rsidRDefault="001B76D2">
      <w:r>
        <w:t xml:space="preserve">A student may terminate their contract with </w:t>
      </w:r>
      <w:proofErr w:type="spellStart"/>
      <w:r>
        <w:t>Westark</w:t>
      </w:r>
      <w:proofErr w:type="spellEnd"/>
      <w:r>
        <w:t xml:space="preserve"> at any time but all tuition due and payable will still be owed and may be subject to collection proceedings if not current upon termination. Hours will be held for students that maintain good standing with tuition and academic requirements. If a student decides to come back and has met requirements, they will be able to pick up where they left off. If their student license is expired, a $20 licensing fee and $10 processing fee will be required.</w:t>
      </w:r>
    </w:p>
    <w:p w14:paraId="7F05B9F7" w14:textId="77777777" w:rsidR="001134C5" w:rsidRDefault="001134C5"/>
    <w:p w14:paraId="19BC3B2F" w14:textId="2D084BBD" w:rsidR="001134C5" w:rsidRDefault="001B76D2">
      <w:r>
        <w:t>Students wishing to transfer will be given release of all hours they have earned and paid for.  Students will not be given a release of any hours unless all hours are paid for</w:t>
      </w:r>
      <w:r w:rsidR="009119DC">
        <w:t xml:space="preserve">. </w:t>
      </w:r>
      <w:proofErr w:type="gramStart"/>
      <w:r w:rsidR="009119DC">
        <w:t>Student</w:t>
      </w:r>
      <w:proofErr w:type="gramEnd"/>
      <w:r w:rsidR="009119DC">
        <w:t xml:space="preserve"> are responsible for any fees associated</w:t>
      </w:r>
      <w:r>
        <w:t xml:space="preserve"> </w:t>
      </w:r>
      <w:r w:rsidR="009119DC">
        <w:t>any transferring of hours.</w:t>
      </w:r>
    </w:p>
    <w:p w14:paraId="653736B0" w14:textId="77777777" w:rsidR="001134C5" w:rsidRDefault="001134C5"/>
    <w:p w14:paraId="1239FC1F" w14:textId="77777777" w:rsidR="001134C5" w:rsidRDefault="001B76D2">
      <w:r>
        <w:t xml:space="preserve">Students transferring into </w:t>
      </w:r>
      <w:proofErr w:type="spellStart"/>
      <w:r>
        <w:t>Westark</w:t>
      </w:r>
      <w:proofErr w:type="spellEnd"/>
      <w:r>
        <w:t xml:space="preserve"> will be required to pay a $500 fee that will be used for document fees and any licensing fees that may be incurred.  Tuition will be at $4/hour for the remaining hours needed to sit for State Board Exam. (Ex. student has 500 transferrable hours. They still need 1000 hours to sit for exam. 1000x$4= $4000 in tuition owed to </w:t>
      </w:r>
      <w:proofErr w:type="spellStart"/>
      <w:r>
        <w:t>Westark</w:t>
      </w:r>
      <w:proofErr w:type="spellEnd"/>
      <w:r>
        <w:t>)</w:t>
      </w:r>
    </w:p>
    <w:p w14:paraId="5589E03E" w14:textId="77777777" w:rsidR="001134C5" w:rsidRDefault="001134C5"/>
    <w:p w14:paraId="256C8018" w14:textId="77777777" w:rsidR="00DC29D2" w:rsidRDefault="00DC29D2">
      <w:pPr>
        <w:jc w:val="center"/>
        <w:rPr>
          <w:b/>
          <w:sz w:val="36"/>
          <w:szCs w:val="36"/>
        </w:rPr>
      </w:pPr>
    </w:p>
    <w:p w14:paraId="4E7ADCD4" w14:textId="77777777" w:rsidR="001134C5" w:rsidRDefault="001B76D2" w:rsidP="00C03FDA">
      <w:pPr>
        <w:pStyle w:val="TOCHeading"/>
        <w:outlineLvl w:val="0"/>
      </w:pPr>
      <w:bookmarkStart w:id="21" w:name="_Toc61343826"/>
      <w:r>
        <w:t>Leave of absence</w:t>
      </w:r>
      <w:bookmarkEnd w:id="21"/>
    </w:p>
    <w:p w14:paraId="5A768F20" w14:textId="77777777" w:rsidR="001134C5" w:rsidRDefault="001134C5"/>
    <w:p w14:paraId="115D9DDD" w14:textId="77777777" w:rsidR="001134C5" w:rsidRDefault="001B76D2">
      <w:r>
        <w:t xml:space="preserve">Leave of absence will be permitted, if the student has the time remaining on their student </w:t>
      </w:r>
      <w:proofErr w:type="gramStart"/>
      <w:r>
        <w:t>license, and</w:t>
      </w:r>
      <w:proofErr w:type="gramEnd"/>
      <w:r>
        <w:t xml:space="preserve"> will be allowed to re-enter school without penalty. After their license </w:t>
      </w:r>
      <w:proofErr w:type="gramStart"/>
      <w:r>
        <w:t>laps</w:t>
      </w:r>
      <w:proofErr w:type="gramEnd"/>
      <w:r>
        <w:t xml:space="preserve"> they will have to pay a $250 fee to re-enter and will also be responsible for renewal of their student license which is $20 plus $10 for processing. </w:t>
      </w:r>
    </w:p>
    <w:p w14:paraId="4F7DD597" w14:textId="77777777" w:rsidR="001134C5" w:rsidRDefault="001134C5"/>
    <w:p w14:paraId="2977E570" w14:textId="77777777" w:rsidR="001134C5" w:rsidRDefault="001134C5"/>
    <w:p w14:paraId="77A9BC85" w14:textId="77777777" w:rsidR="001134C5" w:rsidRDefault="001B76D2" w:rsidP="00C03FDA">
      <w:pPr>
        <w:pStyle w:val="TOCHeading"/>
        <w:outlineLvl w:val="0"/>
      </w:pPr>
      <w:bookmarkStart w:id="22" w:name="_Toc61343827"/>
      <w:r>
        <w:t>Refund policy</w:t>
      </w:r>
      <w:bookmarkEnd w:id="22"/>
    </w:p>
    <w:p w14:paraId="45B23B6B" w14:textId="77777777" w:rsidR="001134C5" w:rsidRDefault="001134C5"/>
    <w:p w14:paraId="619E5082" w14:textId="77777777" w:rsidR="001134C5" w:rsidRDefault="001B76D2">
      <w:r>
        <w:t>All upfront fees are non-refundable as they are costs incurred by school. (Tool kit, student license and processing fees)</w:t>
      </w:r>
    </w:p>
    <w:p w14:paraId="118386DD" w14:textId="77777777" w:rsidR="001134C5" w:rsidRDefault="001B76D2">
      <w:r>
        <w:t xml:space="preserve"> </w:t>
      </w:r>
    </w:p>
    <w:p w14:paraId="7DD97485" w14:textId="77777777" w:rsidR="001134C5" w:rsidRDefault="001B76D2">
      <w:r>
        <w:t xml:space="preserve">Tuition is billed by the hour and the student is responsible for hours they have incurred. </w:t>
      </w:r>
    </w:p>
    <w:p w14:paraId="1A5800EA" w14:textId="77777777" w:rsidR="001134C5" w:rsidRDefault="001134C5"/>
    <w:p w14:paraId="3D27C861" w14:textId="77777777" w:rsidR="001134C5" w:rsidRDefault="001B76D2">
      <w:r>
        <w:t>(Example if $4 an hour and you have attended 1000 hours, the student is responsible for $4,000)</w:t>
      </w:r>
    </w:p>
    <w:p w14:paraId="3A3F13FF" w14:textId="77777777" w:rsidR="001134C5" w:rsidRDefault="001134C5"/>
    <w:p w14:paraId="20EEE08D" w14:textId="4E555920" w:rsidR="001134C5" w:rsidRPr="00706D89" w:rsidRDefault="001B76D2">
      <w:pPr>
        <w:rPr>
          <w:b/>
          <w:color w:val="FF0000"/>
        </w:rPr>
      </w:pPr>
      <w:r>
        <w:t xml:space="preserve">If a student has paid more tuition than the hours they have attended and request to drop, they will receive a refund for the amount </w:t>
      </w:r>
      <w:proofErr w:type="gramStart"/>
      <w:r>
        <w:t xml:space="preserve">overpaid </w:t>
      </w:r>
      <w:r w:rsidR="00706D89">
        <w:t xml:space="preserve"> </w:t>
      </w:r>
      <w:r w:rsidR="00A7029E">
        <w:t>as</w:t>
      </w:r>
      <w:proofErr w:type="gramEnd"/>
      <w:r w:rsidR="00A7029E">
        <w:t xml:space="preserve"> laid out in this chart</w:t>
      </w:r>
    </w:p>
    <w:p w14:paraId="07293C92" w14:textId="77777777" w:rsidR="001134C5" w:rsidRDefault="001134C5"/>
    <w:p w14:paraId="1CD0F6D1" w14:textId="77777777" w:rsidR="00A7029E" w:rsidRPr="00933744" w:rsidRDefault="00A7029E" w:rsidP="00A7029E">
      <w:pPr>
        <w:tabs>
          <w:tab w:val="left" w:pos="5588"/>
        </w:tabs>
        <w:rPr>
          <w:b/>
        </w:rPr>
      </w:pPr>
      <w:r w:rsidRPr="00933744">
        <w:rPr>
          <w:b/>
        </w:rPr>
        <w:t>Percentage Length Scheduled to complete to</w:t>
      </w:r>
      <w:r>
        <w:rPr>
          <w:b/>
        </w:rPr>
        <w:tab/>
        <w:t>Amount of Total Tuition</w:t>
      </w:r>
    </w:p>
    <w:p w14:paraId="179963A1" w14:textId="77777777" w:rsidR="00A7029E" w:rsidRPr="00933744" w:rsidRDefault="00A7029E" w:rsidP="00A7029E">
      <w:pPr>
        <w:rPr>
          <w:b/>
        </w:rPr>
      </w:pPr>
      <w:r w:rsidRPr="00933744">
        <w:rPr>
          <w:b/>
        </w:rPr>
        <w:t>Total Length of Program or Course</w:t>
      </w:r>
      <w:r>
        <w:rPr>
          <w:b/>
        </w:rPr>
        <w:t xml:space="preserve">                                    Owed to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A7029E" w14:paraId="6D9E9538" w14:textId="77777777" w:rsidTr="0048786F">
        <w:tc>
          <w:tcPr>
            <w:tcW w:w="4788" w:type="dxa"/>
            <w:shd w:val="clear" w:color="auto" w:fill="auto"/>
          </w:tcPr>
          <w:p w14:paraId="728FD7B3" w14:textId="77777777" w:rsidR="00A7029E" w:rsidRDefault="00A7029E" w:rsidP="0048786F">
            <w:pPr>
              <w:jc w:val="center"/>
            </w:pPr>
            <w:r>
              <w:t>0.01% - 4.9%</w:t>
            </w:r>
          </w:p>
        </w:tc>
        <w:tc>
          <w:tcPr>
            <w:tcW w:w="4788" w:type="dxa"/>
            <w:shd w:val="clear" w:color="auto" w:fill="auto"/>
          </w:tcPr>
          <w:p w14:paraId="1352E16C" w14:textId="77777777" w:rsidR="00A7029E" w:rsidRDefault="00A7029E" w:rsidP="0048786F">
            <w:pPr>
              <w:jc w:val="center"/>
            </w:pPr>
            <w:r>
              <w:t>20%</w:t>
            </w:r>
          </w:p>
        </w:tc>
      </w:tr>
      <w:tr w:rsidR="00A7029E" w14:paraId="44586D95" w14:textId="77777777" w:rsidTr="0048786F">
        <w:tc>
          <w:tcPr>
            <w:tcW w:w="4788" w:type="dxa"/>
            <w:shd w:val="clear" w:color="auto" w:fill="auto"/>
          </w:tcPr>
          <w:p w14:paraId="77CF6CE4" w14:textId="77777777" w:rsidR="00A7029E" w:rsidRDefault="00A7029E" w:rsidP="0048786F">
            <w:pPr>
              <w:jc w:val="center"/>
            </w:pPr>
            <w:r>
              <w:t>5% - 9.9%</w:t>
            </w:r>
          </w:p>
        </w:tc>
        <w:tc>
          <w:tcPr>
            <w:tcW w:w="4788" w:type="dxa"/>
            <w:shd w:val="clear" w:color="auto" w:fill="auto"/>
          </w:tcPr>
          <w:p w14:paraId="6B91683A" w14:textId="77777777" w:rsidR="00A7029E" w:rsidRDefault="00A7029E" w:rsidP="0048786F">
            <w:pPr>
              <w:jc w:val="center"/>
            </w:pPr>
            <w:r>
              <w:t>30%</w:t>
            </w:r>
          </w:p>
        </w:tc>
      </w:tr>
      <w:tr w:rsidR="00A7029E" w14:paraId="731DD439" w14:textId="77777777" w:rsidTr="0048786F">
        <w:tc>
          <w:tcPr>
            <w:tcW w:w="4788" w:type="dxa"/>
            <w:shd w:val="clear" w:color="auto" w:fill="auto"/>
          </w:tcPr>
          <w:p w14:paraId="0F70D85B" w14:textId="77777777" w:rsidR="00A7029E" w:rsidRDefault="00A7029E" w:rsidP="0048786F">
            <w:pPr>
              <w:jc w:val="center"/>
            </w:pPr>
            <w:r>
              <w:t>10% - 14.9%</w:t>
            </w:r>
          </w:p>
        </w:tc>
        <w:tc>
          <w:tcPr>
            <w:tcW w:w="4788" w:type="dxa"/>
            <w:shd w:val="clear" w:color="auto" w:fill="auto"/>
          </w:tcPr>
          <w:p w14:paraId="7728CBC2" w14:textId="77777777" w:rsidR="00A7029E" w:rsidRDefault="00A7029E" w:rsidP="0048786F">
            <w:pPr>
              <w:jc w:val="center"/>
            </w:pPr>
            <w:r>
              <w:t>40%</w:t>
            </w:r>
          </w:p>
        </w:tc>
      </w:tr>
      <w:tr w:rsidR="00A7029E" w14:paraId="3A6834A8" w14:textId="77777777" w:rsidTr="0048786F">
        <w:tc>
          <w:tcPr>
            <w:tcW w:w="4788" w:type="dxa"/>
            <w:shd w:val="clear" w:color="auto" w:fill="auto"/>
          </w:tcPr>
          <w:p w14:paraId="5A638D8F" w14:textId="77777777" w:rsidR="00A7029E" w:rsidRDefault="00A7029E" w:rsidP="0048786F">
            <w:pPr>
              <w:jc w:val="center"/>
            </w:pPr>
            <w:r>
              <w:t>15% -24.9%</w:t>
            </w:r>
          </w:p>
        </w:tc>
        <w:tc>
          <w:tcPr>
            <w:tcW w:w="4788" w:type="dxa"/>
            <w:shd w:val="clear" w:color="auto" w:fill="auto"/>
          </w:tcPr>
          <w:p w14:paraId="383A94B8" w14:textId="77777777" w:rsidR="00A7029E" w:rsidRDefault="00A7029E" w:rsidP="0048786F">
            <w:pPr>
              <w:jc w:val="center"/>
            </w:pPr>
            <w:r>
              <w:t>45%</w:t>
            </w:r>
          </w:p>
        </w:tc>
      </w:tr>
      <w:tr w:rsidR="00A7029E" w14:paraId="634881C3" w14:textId="77777777" w:rsidTr="0048786F">
        <w:tc>
          <w:tcPr>
            <w:tcW w:w="4788" w:type="dxa"/>
            <w:shd w:val="clear" w:color="auto" w:fill="auto"/>
          </w:tcPr>
          <w:p w14:paraId="4AB8D464" w14:textId="77777777" w:rsidR="00A7029E" w:rsidRDefault="00A7029E" w:rsidP="0048786F">
            <w:pPr>
              <w:jc w:val="center"/>
            </w:pPr>
            <w:r>
              <w:t>25% - 49.9%</w:t>
            </w:r>
          </w:p>
        </w:tc>
        <w:tc>
          <w:tcPr>
            <w:tcW w:w="4788" w:type="dxa"/>
            <w:shd w:val="clear" w:color="auto" w:fill="auto"/>
          </w:tcPr>
          <w:p w14:paraId="2FB8E57C" w14:textId="77777777" w:rsidR="00A7029E" w:rsidRDefault="00A7029E" w:rsidP="0048786F">
            <w:pPr>
              <w:jc w:val="center"/>
            </w:pPr>
            <w:r>
              <w:t>70%</w:t>
            </w:r>
          </w:p>
        </w:tc>
      </w:tr>
      <w:tr w:rsidR="00A7029E" w14:paraId="41C4C199" w14:textId="77777777" w:rsidTr="0048786F">
        <w:tc>
          <w:tcPr>
            <w:tcW w:w="4788" w:type="dxa"/>
            <w:shd w:val="clear" w:color="auto" w:fill="auto"/>
          </w:tcPr>
          <w:p w14:paraId="6FA70D20" w14:textId="77777777" w:rsidR="00A7029E" w:rsidRDefault="00A7029E" w:rsidP="0048786F">
            <w:pPr>
              <w:jc w:val="center"/>
            </w:pPr>
            <w:r>
              <w:t>50% and over</w:t>
            </w:r>
          </w:p>
        </w:tc>
        <w:tc>
          <w:tcPr>
            <w:tcW w:w="4788" w:type="dxa"/>
            <w:shd w:val="clear" w:color="auto" w:fill="auto"/>
          </w:tcPr>
          <w:p w14:paraId="76AF650E" w14:textId="77777777" w:rsidR="00A7029E" w:rsidRDefault="00A7029E" w:rsidP="0048786F">
            <w:pPr>
              <w:jc w:val="center"/>
            </w:pPr>
            <w:r>
              <w:t>100%</w:t>
            </w:r>
          </w:p>
        </w:tc>
      </w:tr>
    </w:tbl>
    <w:p w14:paraId="3443D9A2" w14:textId="77777777" w:rsidR="00A7029E" w:rsidRDefault="00A7029E" w:rsidP="00A7029E"/>
    <w:p w14:paraId="2A00E788" w14:textId="77777777" w:rsidR="00A7029E" w:rsidRDefault="00A7029E" w:rsidP="00A7029E">
      <w:pPr>
        <w:rPr>
          <w:b/>
        </w:rPr>
      </w:pPr>
    </w:p>
    <w:p w14:paraId="54055B1E" w14:textId="77777777" w:rsidR="001134C5" w:rsidRDefault="001134C5"/>
    <w:p w14:paraId="6C8582EF" w14:textId="77777777" w:rsidR="001134C5" w:rsidRDefault="00C03FDA" w:rsidP="00C03FDA">
      <w:pPr>
        <w:pStyle w:val="TOCHeading"/>
        <w:outlineLvl w:val="0"/>
      </w:pPr>
      <w:bookmarkStart w:id="23" w:name="_Toc61343828"/>
      <w:r>
        <w:lastRenderedPageBreak/>
        <w:t>Course Curriculum</w:t>
      </w:r>
      <w:bookmarkEnd w:id="23"/>
    </w:p>
    <w:p w14:paraId="58FD0063" w14:textId="77777777" w:rsidR="001134C5" w:rsidRDefault="001B76D2" w:rsidP="00C03FDA">
      <w:pPr>
        <w:pStyle w:val="TOCHeading"/>
        <w:outlineLvl w:val="1"/>
      </w:pPr>
      <w:bookmarkStart w:id="24" w:name="_Toc61343829"/>
      <w:r>
        <w:t xml:space="preserve">Curriculum: Barbers 1500 </w:t>
      </w:r>
      <w:r w:rsidR="00DC29D2">
        <w:t>hrs.</w:t>
      </w:r>
      <w:bookmarkEnd w:id="24"/>
    </w:p>
    <w:p w14:paraId="7D04AFA7" w14:textId="77777777" w:rsidR="001134C5" w:rsidRDefault="001134C5">
      <w:pPr>
        <w:rPr>
          <w:u w:val="single"/>
        </w:rPr>
      </w:pPr>
    </w:p>
    <w:p w14:paraId="37D383C4" w14:textId="77777777" w:rsidR="001134C5" w:rsidRDefault="001134C5">
      <w:pPr>
        <w:ind w:left="720"/>
      </w:pPr>
    </w:p>
    <w:p w14:paraId="4872D7D6" w14:textId="77777777" w:rsidR="001134C5" w:rsidRDefault="001B76D2">
      <w:pPr>
        <w:numPr>
          <w:ilvl w:val="0"/>
          <w:numId w:val="5"/>
        </w:numPr>
      </w:pPr>
      <w:r>
        <w:t xml:space="preserve">2 </w:t>
      </w:r>
      <w:r w:rsidR="00DC29D2">
        <w:t>hours’</w:t>
      </w:r>
      <w:r>
        <w:t xml:space="preserve"> orientation</w:t>
      </w:r>
    </w:p>
    <w:p w14:paraId="78CEFA37" w14:textId="77777777" w:rsidR="001134C5" w:rsidRDefault="001B76D2">
      <w:pPr>
        <w:numPr>
          <w:ilvl w:val="0"/>
          <w:numId w:val="5"/>
        </w:numPr>
      </w:pPr>
      <w:r>
        <w:t xml:space="preserve">120 </w:t>
      </w:r>
      <w:r w:rsidR="00DC29D2">
        <w:t>hours’</w:t>
      </w:r>
      <w:r>
        <w:t xml:space="preserve"> theory (Class work)</w:t>
      </w:r>
    </w:p>
    <w:p w14:paraId="37620924" w14:textId="77777777" w:rsidR="001134C5" w:rsidRDefault="001B76D2">
      <w:pPr>
        <w:numPr>
          <w:ilvl w:val="0"/>
          <w:numId w:val="5"/>
        </w:numPr>
      </w:pPr>
      <w:r>
        <w:t>1378 hours on the floor practical work</w:t>
      </w:r>
    </w:p>
    <w:p w14:paraId="470578FA" w14:textId="77777777" w:rsidR="001134C5" w:rsidRDefault="001134C5">
      <w:pPr>
        <w:jc w:val="center"/>
        <w:rPr>
          <w:b/>
          <w:sz w:val="36"/>
          <w:szCs w:val="36"/>
        </w:rPr>
      </w:pPr>
    </w:p>
    <w:p w14:paraId="05EEA6A1" w14:textId="77777777" w:rsidR="00DB1D2B" w:rsidRDefault="001B76D2" w:rsidP="00C03FDA">
      <w:pPr>
        <w:pStyle w:val="TOCHeading"/>
        <w:outlineLvl w:val="1"/>
      </w:pPr>
      <w:bookmarkStart w:id="25" w:name="_Toc61343830"/>
      <w:r>
        <w:t xml:space="preserve">Curriculum: TMI </w:t>
      </w:r>
      <w:r w:rsidR="00093ADC">
        <w:t>(teacher, manager, instructor)</w:t>
      </w:r>
      <w:r>
        <w:t xml:space="preserve">600 </w:t>
      </w:r>
      <w:r w:rsidR="00DC29D2">
        <w:t>hrs</w:t>
      </w:r>
      <w:r w:rsidR="00DB1D2B">
        <w:t xml:space="preserve">. </w:t>
      </w:r>
    </w:p>
    <w:p w14:paraId="37FEF2ED" w14:textId="28D12D84" w:rsidR="001134C5" w:rsidRDefault="00DB1D2B" w:rsidP="00C03FDA">
      <w:pPr>
        <w:pStyle w:val="TOCHeading"/>
        <w:outlineLvl w:val="1"/>
      </w:pPr>
      <w:r>
        <w:t xml:space="preserve">Tuitions &amp; Fees $25 an </w:t>
      </w:r>
      <w:proofErr w:type="spellStart"/>
      <w:r>
        <w:t>hr</w:t>
      </w:r>
      <w:proofErr w:type="spellEnd"/>
      <w:r>
        <w:t xml:space="preserve">, at 600 </w:t>
      </w:r>
      <w:proofErr w:type="spellStart"/>
      <w:r>
        <w:t>hrs</w:t>
      </w:r>
      <w:proofErr w:type="spellEnd"/>
      <w:r>
        <w:t>= $15,000</w:t>
      </w:r>
      <w:r w:rsidR="00DC29D2">
        <w:t>.</w:t>
      </w:r>
      <w:bookmarkEnd w:id="25"/>
    </w:p>
    <w:p w14:paraId="4ABA3B59" w14:textId="77777777" w:rsidR="001134C5" w:rsidRDefault="001134C5">
      <w:pPr>
        <w:rPr>
          <w:u w:val="single"/>
        </w:rPr>
      </w:pPr>
    </w:p>
    <w:p w14:paraId="6583A996" w14:textId="77777777" w:rsidR="001134C5" w:rsidRDefault="001B76D2">
      <w:pPr>
        <w:numPr>
          <w:ilvl w:val="0"/>
          <w:numId w:val="1"/>
        </w:numPr>
      </w:pPr>
      <w:r>
        <w:t>Classroom prep</w:t>
      </w:r>
    </w:p>
    <w:p w14:paraId="070DBAAF" w14:textId="77777777" w:rsidR="001134C5" w:rsidRDefault="001B76D2">
      <w:pPr>
        <w:numPr>
          <w:ilvl w:val="0"/>
          <w:numId w:val="1"/>
        </w:numPr>
      </w:pPr>
      <w:r>
        <w:t>Leadership skills</w:t>
      </w:r>
    </w:p>
    <w:p w14:paraId="34BF8139" w14:textId="77777777" w:rsidR="001134C5" w:rsidRDefault="001B76D2">
      <w:pPr>
        <w:numPr>
          <w:ilvl w:val="0"/>
          <w:numId w:val="1"/>
        </w:numPr>
      </w:pPr>
      <w:r>
        <w:t xml:space="preserve">Management </w:t>
      </w:r>
    </w:p>
    <w:p w14:paraId="31CD43A5" w14:textId="77777777" w:rsidR="001134C5" w:rsidRDefault="001B76D2">
      <w:pPr>
        <w:numPr>
          <w:ilvl w:val="0"/>
          <w:numId w:val="1"/>
        </w:numPr>
      </w:pPr>
      <w:r>
        <w:t xml:space="preserve">How to build a lesson </w:t>
      </w:r>
      <w:r w:rsidR="00DC29D2">
        <w:t>plan</w:t>
      </w:r>
    </w:p>
    <w:p w14:paraId="2AA8E5E9" w14:textId="77777777" w:rsidR="001134C5" w:rsidRDefault="001B76D2">
      <w:pPr>
        <w:numPr>
          <w:ilvl w:val="0"/>
          <w:numId w:val="1"/>
        </w:numPr>
      </w:pPr>
      <w:r>
        <w:t>Floor work</w:t>
      </w:r>
    </w:p>
    <w:p w14:paraId="2C88F4BC" w14:textId="77777777" w:rsidR="001134C5" w:rsidRDefault="001134C5">
      <w:pPr>
        <w:ind w:left="720"/>
        <w:rPr>
          <w:u w:val="single"/>
        </w:rPr>
      </w:pPr>
    </w:p>
    <w:p w14:paraId="1D21A904" w14:textId="77777777" w:rsidR="001134C5" w:rsidRDefault="001134C5">
      <w:pPr>
        <w:ind w:left="720"/>
        <w:rPr>
          <w:u w:val="single"/>
        </w:rPr>
      </w:pPr>
    </w:p>
    <w:p w14:paraId="574D9E5D" w14:textId="77777777" w:rsidR="00DB1D2B" w:rsidRDefault="001B76D2" w:rsidP="00C03FDA">
      <w:pPr>
        <w:pStyle w:val="TOCHeading"/>
        <w:outlineLvl w:val="1"/>
      </w:pPr>
      <w:bookmarkStart w:id="26" w:name="_Toc61343831"/>
      <w:r>
        <w:t xml:space="preserve">Curriculum: Cross-over 600 </w:t>
      </w:r>
      <w:proofErr w:type="spellStart"/>
      <w:r w:rsidR="00DC29D2">
        <w:t>hrs</w:t>
      </w:r>
      <w:proofErr w:type="spellEnd"/>
    </w:p>
    <w:p w14:paraId="2F5DB454" w14:textId="3D5213E1" w:rsidR="001134C5" w:rsidRDefault="00DB1D2B" w:rsidP="00C03FDA">
      <w:pPr>
        <w:pStyle w:val="TOCHeading"/>
        <w:outlineLvl w:val="1"/>
      </w:pPr>
      <w:r>
        <w:t>Tuition &amp; Fees $</w:t>
      </w:r>
      <w:bookmarkEnd w:id="26"/>
      <w:r>
        <w:t xml:space="preserve">5 </w:t>
      </w:r>
      <w:proofErr w:type="spellStart"/>
      <w:r>
        <w:t>hr</w:t>
      </w:r>
      <w:proofErr w:type="spellEnd"/>
      <w:r w:rsidR="009E703A">
        <w:t xml:space="preserve">, at 600 </w:t>
      </w:r>
      <w:proofErr w:type="spellStart"/>
      <w:r w:rsidR="009E703A">
        <w:t>hrs</w:t>
      </w:r>
      <w:proofErr w:type="spellEnd"/>
      <w:r w:rsidR="009E703A">
        <w:t xml:space="preserve">=$3,000. </w:t>
      </w:r>
    </w:p>
    <w:p w14:paraId="38DBC4FF" w14:textId="77777777" w:rsidR="001134C5" w:rsidRDefault="001134C5"/>
    <w:p w14:paraId="6221333E" w14:textId="77777777" w:rsidR="001134C5" w:rsidRDefault="001B76D2">
      <w:pPr>
        <w:numPr>
          <w:ilvl w:val="0"/>
          <w:numId w:val="2"/>
        </w:numPr>
      </w:pPr>
      <w:r>
        <w:t>100 hours of class work</w:t>
      </w:r>
    </w:p>
    <w:p w14:paraId="2EB7ABBD" w14:textId="1AE1B9D7" w:rsidR="001134C5" w:rsidRDefault="001B76D2">
      <w:pPr>
        <w:numPr>
          <w:ilvl w:val="0"/>
          <w:numId w:val="2"/>
        </w:numPr>
      </w:pPr>
      <w:r>
        <w:t xml:space="preserve">500 </w:t>
      </w:r>
      <w:r w:rsidR="00DC29D2">
        <w:t>hours’</w:t>
      </w:r>
      <w:r>
        <w:t xml:space="preserve"> floor work</w:t>
      </w:r>
    </w:p>
    <w:p w14:paraId="60A33868" w14:textId="36B6481E" w:rsidR="00DB1D2B" w:rsidRDefault="00DB1D2B" w:rsidP="00DB1D2B"/>
    <w:p w14:paraId="57443FCF" w14:textId="77777777" w:rsidR="001134C5" w:rsidRDefault="001134C5">
      <w:pPr>
        <w:rPr>
          <w:u w:val="single"/>
        </w:rPr>
      </w:pPr>
    </w:p>
    <w:p w14:paraId="7050D358" w14:textId="77777777" w:rsidR="001134C5" w:rsidRDefault="001134C5">
      <w:pPr>
        <w:jc w:val="center"/>
        <w:rPr>
          <w:sz w:val="38"/>
          <w:szCs w:val="38"/>
        </w:rPr>
      </w:pPr>
    </w:p>
    <w:p w14:paraId="67C8CD6E" w14:textId="77777777" w:rsidR="001134C5" w:rsidRDefault="001B76D2" w:rsidP="00C03FDA">
      <w:pPr>
        <w:pStyle w:val="TOCHeading"/>
        <w:outlineLvl w:val="0"/>
      </w:pPr>
      <w:bookmarkStart w:id="27" w:name="_Toc61343832"/>
      <w:r>
        <w:t>Graduation requirements for each course</w:t>
      </w:r>
      <w:bookmarkEnd w:id="27"/>
    </w:p>
    <w:p w14:paraId="1D7DD58C" w14:textId="77777777" w:rsidR="001134C5" w:rsidRDefault="001134C5">
      <w:pPr>
        <w:rPr>
          <w:u w:val="single"/>
        </w:rPr>
      </w:pPr>
    </w:p>
    <w:p w14:paraId="7F761480" w14:textId="77777777" w:rsidR="001134C5" w:rsidRDefault="001B76D2">
      <w:r>
        <w:t>Must have completed the proper amount of clock hours required for your class.</w:t>
      </w:r>
    </w:p>
    <w:p w14:paraId="6FFD7EFD" w14:textId="77777777" w:rsidR="001134C5" w:rsidRDefault="001B76D2">
      <w:r>
        <w:t xml:space="preserve">Must have satisfactory grades in all courses. </w:t>
      </w:r>
    </w:p>
    <w:p w14:paraId="6AFD9FED" w14:textId="77777777" w:rsidR="001134C5" w:rsidRDefault="001B76D2">
      <w:r>
        <w:t xml:space="preserve">All fees must be paid in full before </w:t>
      </w:r>
      <w:proofErr w:type="spellStart"/>
      <w:r>
        <w:t>Westark</w:t>
      </w:r>
      <w:proofErr w:type="spellEnd"/>
      <w:r>
        <w:t xml:space="preserve"> will release hours for examination.</w:t>
      </w:r>
    </w:p>
    <w:p w14:paraId="1EED3638" w14:textId="77777777" w:rsidR="001134C5" w:rsidRDefault="001B76D2">
      <w:pPr>
        <w:rPr>
          <w:u w:val="single"/>
        </w:rPr>
      </w:pPr>
      <w:r>
        <w:t xml:space="preserve">Must have all paperwork and fees paid to the Barber Board examiners  </w:t>
      </w:r>
    </w:p>
    <w:p w14:paraId="0D45C436" w14:textId="77777777" w:rsidR="001134C5" w:rsidRDefault="001134C5">
      <w:pPr>
        <w:rPr>
          <w:u w:val="single"/>
        </w:rPr>
      </w:pPr>
    </w:p>
    <w:p w14:paraId="4884F221" w14:textId="77777777" w:rsidR="001134C5" w:rsidRDefault="001134C5">
      <w:pPr>
        <w:rPr>
          <w:u w:val="single"/>
        </w:rPr>
      </w:pPr>
    </w:p>
    <w:p w14:paraId="2F49C3C4" w14:textId="77777777" w:rsidR="001134C5" w:rsidRDefault="001134C5">
      <w:pPr>
        <w:rPr>
          <w:u w:val="single"/>
        </w:rPr>
      </w:pPr>
    </w:p>
    <w:p w14:paraId="3BE7FFA2" w14:textId="77777777" w:rsidR="001134C5" w:rsidRDefault="001134C5">
      <w:pPr>
        <w:rPr>
          <w:u w:val="single"/>
        </w:rPr>
      </w:pPr>
    </w:p>
    <w:p w14:paraId="4E46C3FD" w14:textId="77777777" w:rsidR="001134C5" w:rsidRDefault="001134C5">
      <w:pPr>
        <w:rPr>
          <w:u w:val="single"/>
        </w:rPr>
      </w:pPr>
    </w:p>
    <w:p w14:paraId="0BD9AE75" w14:textId="77777777" w:rsidR="001134C5" w:rsidRDefault="001134C5">
      <w:pPr>
        <w:rPr>
          <w:u w:val="single"/>
        </w:rPr>
      </w:pPr>
    </w:p>
    <w:p w14:paraId="39068769" w14:textId="77777777" w:rsidR="001134C5" w:rsidRDefault="001B76D2">
      <w:r>
        <w:t xml:space="preserve">                           </w:t>
      </w:r>
    </w:p>
    <w:p w14:paraId="4A8596DE" w14:textId="77777777" w:rsidR="001134C5" w:rsidRDefault="001B76D2">
      <w:r>
        <w:t xml:space="preserve">                                                                                                                              </w:t>
      </w:r>
    </w:p>
    <w:p w14:paraId="01F9A6AF" w14:textId="77777777" w:rsidR="001134C5" w:rsidRDefault="001B76D2" w:rsidP="00C03FDA">
      <w:pPr>
        <w:pStyle w:val="TOCHeading"/>
        <w:outlineLvl w:val="0"/>
      </w:pPr>
      <w:bookmarkStart w:id="28" w:name="_Toc61343833"/>
      <w:r>
        <w:t>Drug free policy</w:t>
      </w:r>
      <w:bookmarkEnd w:id="28"/>
    </w:p>
    <w:p w14:paraId="617C277E" w14:textId="77777777" w:rsidR="001134C5" w:rsidRDefault="001134C5">
      <w:pPr>
        <w:rPr>
          <w:u w:val="single"/>
        </w:rPr>
      </w:pPr>
    </w:p>
    <w:p w14:paraId="7303F526" w14:textId="77777777" w:rsidR="001134C5" w:rsidRDefault="001B76D2">
      <w:proofErr w:type="spellStart"/>
      <w:r>
        <w:t>Westark</w:t>
      </w:r>
      <w:proofErr w:type="spellEnd"/>
      <w:r>
        <w:t xml:space="preserve"> is a drug free campus and as such will not permit the possession, use or selling of any such substances. </w:t>
      </w:r>
      <w:proofErr w:type="spellStart"/>
      <w:r>
        <w:t>Westark</w:t>
      </w:r>
      <w:proofErr w:type="spellEnd"/>
      <w:r>
        <w:t xml:space="preserve"> will go to any lengths necessary to ensure that this is strictly enforced with penalties including but not limited to temporary suspension or permanent expulsion in which all fees and money rendered will be forfeited. </w:t>
      </w:r>
      <w:proofErr w:type="gramStart"/>
      <w:r>
        <w:t>Also</w:t>
      </w:r>
      <w:proofErr w:type="gramEnd"/>
      <w:r>
        <w:t xml:space="preserve"> any and all evidence will be turned over to law enforcement.</w:t>
      </w:r>
    </w:p>
    <w:p w14:paraId="79E0A49E" w14:textId="77777777" w:rsidR="001134C5" w:rsidRDefault="001134C5">
      <w:pPr>
        <w:rPr>
          <w:u w:val="single"/>
        </w:rPr>
      </w:pPr>
    </w:p>
    <w:p w14:paraId="3A183E4E" w14:textId="77777777" w:rsidR="001134C5" w:rsidRDefault="001134C5"/>
    <w:p w14:paraId="4F1B0862" w14:textId="77777777" w:rsidR="001134C5" w:rsidRDefault="001B76D2" w:rsidP="00C03FDA">
      <w:pPr>
        <w:pStyle w:val="TOCHeading"/>
        <w:outlineLvl w:val="0"/>
      </w:pPr>
      <w:bookmarkStart w:id="29" w:name="_Toc61343834"/>
      <w:r>
        <w:t>Sexual Harassment</w:t>
      </w:r>
      <w:bookmarkEnd w:id="29"/>
    </w:p>
    <w:p w14:paraId="5B1D6D78" w14:textId="77777777" w:rsidR="001134C5" w:rsidRDefault="001134C5">
      <w:pPr>
        <w:rPr>
          <w:u w:val="single"/>
        </w:rPr>
      </w:pPr>
    </w:p>
    <w:p w14:paraId="12FD7494" w14:textId="77777777" w:rsidR="001134C5" w:rsidRDefault="001B76D2">
      <w:r>
        <w:t xml:space="preserve">Students and staff are to adhere and abstain from any activity that may be interpreted as sexual harassment. Any such activity to or by anyone affiliated with </w:t>
      </w:r>
      <w:proofErr w:type="spellStart"/>
      <w:r>
        <w:t>Westark</w:t>
      </w:r>
      <w:proofErr w:type="spellEnd"/>
      <w:r>
        <w:t xml:space="preserve"> Barber College will be met with appropriate actions which </w:t>
      </w:r>
      <w:proofErr w:type="gramStart"/>
      <w:r>
        <w:t>include:</w:t>
      </w:r>
      <w:proofErr w:type="gramEnd"/>
      <w:r>
        <w:t xml:space="preserve"> written warning, suspension or expulsion and also may be turned over to authorities.</w:t>
      </w:r>
    </w:p>
    <w:p w14:paraId="206E1F65" w14:textId="77777777" w:rsidR="001134C5" w:rsidRDefault="001134C5"/>
    <w:p w14:paraId="3BB72010" w14:textId="77777777" w:rsidR="00DC29D2" w:rsidRDefault="00DC29D2">
      <w:pPr>
        <w:jc w:val="center"/>
        <w:rPr>
          <w:b/>
          <w:sz w:val="36"/>
          <w:szCs w:val="36"/>
        </w:rPr>
      </w:pPr>
    </w:p>
    <w:p w14:paraId="7B55CC64" w14:textId="77777777" w:rsidR="00DC29D2" w:rsidRDefault="00DC29D2">
      <w:pPr>
        <w:jc w:val="center"/>
        <w:rPr>
          <w:b/>
          <w:sz w:val="36"/>
          <w:szCs w:val="36"/>
        </w:rPr>
      </w:pPr>
    </w:p>
    <w:p w14:paraId="258F1C94" w14:textId="77777777" w:rsidR="001134C5" w:rsidRDefault="001B76D2" w:rsidP="00C03FDA">
      <w:pPr>
        <w:pStyle w:val="TOCHeading"/>
        <w:outlineLvl w:val="0"/>
      </w:pPr>
      <w:bookmarkStart w:id="30" w:name="_Toc61343835"/>
      <w:r>
        <w:t>Personal property</w:t>
      </w:r>
      <w:bookmarkEnd w:id="30"/>
    </w:p>
    <w:p w14:paraId="7E48242A" w14:textId="77777777" w:rsidR="001134C5" w:rsidRDefault="001134C5"/>
    <w:p w14:paraId="30A06D9F" w14:textId="77777777" w:rsidR="001134C5" w:rsidRDefault="001B76D2">
      <w:r>
        <w:t xml:space="preserve">Each student is to respect others personal space as well as property. Theft will not be tolerated and is punishable by law as well as disciplinary action by </w:t>
      </w:r>
      <w:proofErr w:type="spellStart"/>
      <w:r>
        <w:t>Westark</w:t>
      </w:r>
      <w:proofErr w:type="spellEnd"/>
      <w:r>
        <w:t xml:space="preserve">. </w:t>
      </w:r>
    </w:p>
    <w:p w14:paraId="159A4B19" w14:textId="77777777" w:rsidR="001134C5" w:rsidRDefault="001134C5"/>
    <w:p w14:paraId="5B3FCBDB" w14:textId="77777777" w:rsidR="001134C5" w:rsidRDefault="001B76D2" w:rsidP="00C03FDA">
      <w:pPr>
        <w:pStyle w:val="TOCHeading"/>
        <w:outlineLvl w:val="0"/>
      </w:pPr>
      <w:bookmarkStart w:id="31" w:name="_Toc61343836"/>
      <w:r>
        <w:t>Telephone policy</w:t>
      </w:r>
      <w:bookmarkEnd w:id="31"/>
    </w:p>
    <w:p w14:paraId="397C7F3A" w14:textId="77777777" w:rsidR="001134C5" w:rsidRDefault="001134C5"/>
    <w:p w14:paraId="7829B8C5" w14:textId="77777777" w:rsidR="001134C5" w:rsidRDefault="001B76D2">
      <w:r>
        <w:t xml:space="preserve">Anytime you are engaged with an instructor or guest, phone calls/texts are discouraged. Never answer unknown numbers during this time. You are free at any time to answer calls from your mother, father, </w:t>
      </w:r>
      <w:proofErr w:type="gramStart"/>
      <w:r>
        <w:t>spouse</w:t>
      </w:r>
      <w:proofErr w:type="gramEnd"/>
      <w:r>
        <w:t xml:space="preserve"> or children as these could indicate an emergency.  Keep the call short and to the point. No business calls should occur at these times.</w:t>
      </w:r>
    </w:p>
    <w:p w14:paraId="73A26290" w14:textId="77777777" w:rsidR="001134C5" w:rsidRDefault="001134C5"/>
    <w:p w14:paraId="37AC180A" w14:textId="77777777" w:rsidR="001134C5" w:rsidRDefault="001134C5"/>
    <w:p w14:paraId="6022F67F" w14:textId="77777777" w:rsidR="001134C5" w:rsidRDefault="001134C5"/>
    <w:p w14:paraId="38574F30" w14:textId="77777777" w:rsidR="001134C5" w:rsidRDefault="001134C5"/>
    <w:p w14:paraId="0885B13E" w14:textId="77777777" w:rsidR="001134C5" w:rsidRDefault="001B76D2">
      <w:r>
        <w:lastRenderedPageBreak/>
        <w:t xml:space="preserve">                                                                                                                                    </w:t>
      </w:r>
    </w:p>
    <w:p w14:paraId="0BED51F9" w14:textId="77777777" w:rsidR="001134C5" w:rsidRDefault="001134C5"/>
    <w:p w14:paraId="2A6E64A5" w14:textId="77777777" w:rsidR="001134C5" w:rsidRDefault="001134C5">
      <w:pPr>
        <w:rPr>
          <w:u w:val="single"/>
        </w:rPr>
      </w:pPr>
    </w:p>
    <w:p w14:paraId="6817E7B4" w14:textId="77777777" w:rsidR="001134C5" w:rsidRDefault="001B76D2" w:rsidP="00C03FDA">
      <w:pPr>
        <w:pStyle w:val="TOCHeading"/>
        <w:outlineLvl w:val="0"/>
      </w:pPr>
      <w:bookmarkStart w:id="32" w:name="_Toc61343837"/>
      <w:r>
        <w:t>Grievance/appeals policy</w:t>
      </w:r>
      <w:bookmarkEnd w:id="32"/>
    </w:p>
    <w:p w14:paraId="7820D574" w14:textId="77777777" w:rsidR="001134C5" w:rsidRDefault="001134C5"/>
    <w:p w14:paraId="1EA9C704" w14:textId="77777777" w:rsidR="001134C5" w:rsidRDefault="001B76D2">
      <w:r>
        <w:t xml:space="preserve">A student has the right to dispute any decision made by an administrator of </w:t>
      </w:r>
      <w:proofErr w:type="spellStart"/>
      <w:r>
        <w:t>Westark</w:t>
      </w:r>
      <w:proofErr w:type="spellEnd"/>
      <w:r>
        <w:t xml:space="preserve"> Barber College and a formal grievance will be opened. A meeting will be offered between the student, administrator of </w:t>
      </w:r>
      <w:proofErr w:type="spellStart"/>
      <w:r>
        <w:t>Westark</w:t>
      </w:r>
      <w:proofErr w:type="spellEnd"/>
      <w:r>
        <w:t xml:space="preserve"> Barber College and a student peer in which the student may be heard.  </w:t>
      </w:r>
      <w:proofErr w:type="spellStart"/>
      <w:r>
        <w:t>Westark</w:t>
      </w:r>
      <w:proofErr w:type="spellEnd"/>
      <w:r>
        <w:t xml:space="preserve"> prides itself on being fair and reasonable. All grievances will be final and adhered to by </w:t>
      </w:r>
      <w:proofErr w:type="spellStart"/>
      <w:r>
        <w:t>Westark</w:t>
      </w:r>
      <w:proofErr w:type="spellEnd"/>
      <w:r>
        <w:t xml:space="preserve"> Barber College.</w:t>
      </w:r>
    </w:p>
    <w:p w14:paraId="7244B24D" w14:textId="77777777" w:rsidR="001134C5" w:rsidRDefault="001134C5">
      <w:pPr>
        <w:rPr>
          <w:u w:val="single"/>
        </w:rPr>
      </w:pPr>
    </w:p>
    <w:p w14:paraId="5079299C" w14:textId="77777777" w:rsidR="001134C5" w:rsidRDefault="001134C5">
      <w:pPr>
        <w:rPr>
          <w:u w:val="single"/>
        </w:rPr>
      </w:pPr>
    </w:p>
    <w:p w14:paraId="533E2667" w14:textId="77777777" w:rsidR="001134C5" w:rsidRDefault="001B76D2" w:rsidP="00C03FDA">
      <w:pPr>
        <w:pStyle w:val="TOCHeading"/>
        <w:outlineLvl w:val="0"/>
      </w:pPr>
      <w:bookmarkStart w:id="33" w:name="_Toc61343838"/>
      <w:r>
        <w:t>Academic Calendar</w:t>
      </w:r>
      <w:bookmarkEnd w:id="33"/>
    </w:p>
    <w:p w14:paraId="12542A5E" w14:textId="77777777" w:rsidR="001134C5" w:rsidRDefault="001134C5">
      <w:pPr>
        <w:rPr>
          <w:u w:val="single"/>
        </w:rPr>
      </w:pPr>
    </w:p>
    <w:p w14:paraId="41EA0FAC" w14:textId="77777777" w:rsidR="001134C5" w:rsidRDefault="001134C5">
      <w:pPr>
        <w:rPr>
          <w:u w:val="single"/>
        </w:rPr>
      </w:pPr>
    </w:p>
    <w:p w14:paraId="4B6803D0" w14:textId="77777777" w:rsidR="001134C5" w:rsidRDefault="001B76D2">
      <w:pPr>
        <w:rPr>
          <w:sz w:val="24"/>
          <w:szCs w:val="24"/>
        </w:rPr>
      </w:pPr>
      <w:r>
        <w:rPr>
          <w:sz w:val="24"/>
          <w:szCs w:val="24"/>
        </w:rPr>
        <w:t>CALENDAR FOR 2020 &amp; 2021</w:t>
      </w:r>
    </w:p>
    <w:p w14:paraId="70672398" w14:textId="77777777" w:rsidR="001134C5" w:rsidRDefault="001134C5">
      <w:pPr>
        <w:rPr>
          <w:sz w:val="24"/>
          <w:szCs w:val="24"/>
        </w:rPr>
      </w:pPr>
    </w:p>
    <w:p w14:paraId="3FCD60AD" w14:textId="77777777" w:rsidR="001134C5" w:rsidRDefault="001B76D2">
      <w:pPr>
        <w:rPr>
          <w:sz w:val="24"/>
          <w:szCs w:val="24"/>
        </w:rPr>
      </w:pPr>
      <w:r>
        <w:rPr>
          <w:sz w:val="24"/>
          <w:szCs w:val="24"/>
        </w:rPr>
        <w:t>Open daily from 8:30 to 5</w:t>
      </w:r>
      <w:r w:rsidR="002F6C3D">
        <w:rPr>
          <w:sz w:val="24"/>
          <w:szCs w:val="24"/>
        </w:rPr>
        <w:t>:</w:t>
      </w:r>
      <w:r>
        <w:rPr>
          <w:sz w:val="24"/>
          <w:szCs w:val="24"/>
        </w:rPr>
        <w:t>00 Monday-Thursday</w:t>
      </w:r>
    </w:p>
    <w:p w14:paraId="45029A66" w14:textId="77777777" w:rsidR="001134C5" w:rsidRDefault="001B76D2">
      <w:pPr>
        <w:rPr>
          <w:sz w:val="24"/>
          <w:szCs w:val="24"/>
        </w:rPr>
      </w:pPr>
      <w:r>
        <w:rPr>
          <w:sz w:val="24"/>
          <w:szCs w:val="24"/>
        </w:rPr>
        <w:t>Open Fridays 8:30-1:30</w:t>
      </w:r>
    </w:p>
    <w:p w14:paraId="0FEA14D2" w14:textId="77777777" w:rsidR="001134C5" w:rsidRDefault="001134C5">
      <w:pPr>
        <w:rPr>
          <w:b/>
          <w:sz w:val="26"/>
          <w:szCs w:val="26"/>
        </w:rPr>
      </w:pPr>
    </w:p>
    <w:p w14:paraId="222D86FF" w14:textId="77777777" w:rsidR="001134C5" w:rsidRDefault="001B76D2">
      <w:pPr>
        <w:rPr>
          <w:sz w:val="24"/>
          <w:szCs w:val="24"/>
        </w:rPr>
      </w:pPr>
      <w:r>
        <w:rPr>
          <w:b/>
          <w:sz w:val="26"/>
          <w:szCs w:val="26"/>
        </w:rPr>
        <w:t xml:space="preserve">2020 </w:t>
      </w:r>
    </w:p>
    <w:p w14:paraId="47A09BC9" w14:textId="77777777" w:rsidR="001134C5" w:rsidRDefault="001B76D2">
      <w:pPr>
        <w:rPr>
          <w:sz w:val="24"/>
          <w:szCs w:val="24"/>
        </w:rPr>
      </w:pPr>
      <w:r>
        <w:rPr>
          <w:sz w:val="24"/>
          <w:szCs w:val="24"/>
        </w:rPr>
        <w:t xml:space="preserve">Christmas Break December 24th through January 2nd  </w:t>
      </w:r>
    </w:p>
    <w:p w14:paraId="77853BDE" w14:textId="77777777" w:rsidR="001134C5" w:rsidRDefault="001134C5">
      <w:pPr>
        <w:rPr>
          <w:b/>
          <w:sz w:val="26"/>
          <w:szCs w:val="26"/>
        </w:rPr>
      </w:pPr>
    </w:p>
    <w:p w14:paraId="4D56A949" w14:textId="77777777" w:rsidR="001134C5" w:rsidRDefault="001B76D2">
      <w:pPr>
        <w:rPr>
          <w:b/>
          <w:sz w:val="26"/>
          <w:szCs w:val="26"/>
        </w:rPr>
      </w:pPr>
      <w:r>
        <w:rPr>
          <w:b/>
          <w:sz w:val="26"/>
          <w:szCs w:val="26"/>
        </w:rPr>
        <w:t xml:space="preserve">2021 </w:t>
      </w:r>
    </w:p>
    <w:p w14:paraId="10A93641" w14:textId="77777777" w:rsidR="001134C5" w:rsidRDefault="001B76D2">
      <w:pPr>
        <w:rPr>
          <w:sz w:val="24"/>
          <w:szCs w:val="24"/>
        </w:rPr>
      </w:pPr>
      <w:r>
        <w:rPr>
          <w:sz w:val="24"/>
          <w:szCs w:val="24"/>
        </w:rPr>
        <w:t xml:space="preserve">Closed New </w:t>
      </w:r>
      <w:r w:rsidR="00DC29D2">
        <w:rPr>
          <w:sz w:val="24"/>
          <w:szCs w:val="24"/>
        </w:rPr>
        <w:t>Year’s</w:t>
      </w:r>
      <w:r>
        <w:rPr>
          <w:sz w:val="24"/>
          <w:szCs w:val="24"/>
        </w:rPr>
        <w:t xml:space="preserve"> Day January 1</w:t>
      </w:r>
    </w:p>
    <w:p w14:paraId="46932232" w14:textId="77777777" w:rsidR="001134C5" w:rsidRDefault="001B76D2">
      <w:pPr>
        <w:rPr>
          <w:sz w:val="24"/>
          <w:szCs w:val="24"/>
        </w:rPr>
      </w:pPr>
      <w:r>
        <w:rPr>
          <w:sz w:val="24"/>
          <w:szCs w:val="24"/>
        </w:rPr>
        <w:t>Closed Martin Luther King Day January 18</w:t>
      </w:r>
    </w:p>
    <w:p w14:paraId="1593B60D" w14:textId="77777777" w:rsidR="001134C5" w:rsidRDefault="001B76D2">
      <w:pPr>
        <w:rPr>
          <w:sz w:val="24"/>
          <w:szCs w:val="24"/>
        </w:rPr>
      </w:pPr>
      <w:r>
        <w:rPr>
          <w:sz w:val="24"/>
          <w:szCs w:val="24"/>
        </w:rPr>
        <w:t>Closed Good Friday April 7</w:t>
      </w:r>
    </w:p>
    <w:p w14:paraId="5EBBDB0D" w14:textId="77777777" w:rsidR="001134C5" w:rsidRDefault="001B76D2">
      <w:pPr>
        <w:rPr>
          <w:sz w:val="24"/>
          <w:szCs w:val="24"/>
        </w:rPr>
      </w:pPr>
      <w:r>
        <w:rPr>
          <w:sz w:val="24"/>
          <w:szCs w:val="24"/>
        </w:rPr>
        <w:t>Closed Memorial Day May 31</w:t>
      </w:r>
    </w:p>
    <w:p w14:paraId="67CF62C1" w14:textId="77777777" w:rsidR="001134C5" w:rsidRDefault="001B76D2">
      <w:pPr>
        <w:rPr>
          <w:sz w:val="26"/>
          <w:szCs w:val="26"/>
        </w:rPr>
      </w:pPr>
      <w:r>
        <w:rPr>
          <w:sz w:val="26"/>
          <w:szCs w:val="26"/>
        </w:rPr>
        <w:t>Closed Labor Day Sept 6</w:t>
      </w:r>
    </w:p>
    <w:p w14:paraId="1A0C6892" w14:textId="77777777" w:rsidR="001134C5" w:rsidRDefault="001B76D2">
      <w:pPr>
        <w:rPr>
          <w:sz w:val="26"/>
          <w:szCs w:val="26"/>
        </w:rPr>
      </w:pPr>
      <w:r>
        <w:rPr>
          <w:sz w:val="26"/>
          <w:szCs w:val="26"/>
        </w:rPr>
        <w:t>Closed Thanksgiving Break November 22-26th</w:t>
      </w:r>
    </w:p>
    <w:p w14:paraId="69147670" w14:textId="77777777" w:rsidR="001134C5" w:rsidRDefault="001B76D2">
      <w:pPr>
        <w:rPr>
          <w:sz w:val="24"/>
          <w:szCs w:val="24"/>
        </w:rPr>
      </w:pPr>
      <w:r>
        <w:rPr>
          <w:sz w:val="24"/>
          <w:szCs w:val="24"/>
        </w:rPr>
        <w:t xml:space="preserve">Closed Christmas Break December 24-31st </w:t>
      </w:r>
    </w:p>
    <w:p w14:paraId="511098E1" w14:textId="77777777" w:rsidR="001134C5" w:rsidRDefault="001134C5">
      <w:pPr>
        <w:rPr>
          <w:sz w:val="24"/>
          <w:szCs w:val="24"/>
        </w:rPr>
      </w:pPr>
    </w:p>
    <w:p w14:paraId="04C5C2B0" w14:textId="77777777" w:rsidR="001134C5" w:rsidRDefault="001134C5">
      <w:pPr>
        <w:rPr>
          <w:sz w:val="24"/>
          <w:szCs w:val="24"/>
        </w:rPr>
      </w:pPr>
    </w:p>
    <w:p w14:paraId="31CA9056" w14:textId="77777777" w:rsidR="001134C5" w:rsidRDefault="001134C5"/>
    <w:p w14:paraId="43100823" w14:textId="77777777" w:rsidR="001134C5" w:rsidRDefault="00C03FDA" w:rsidP="00C03FDA">
      <w:pPr>
        <w:pStyle w:val="TOCHeading"/>
        <w:outlineLvl w:val="0"/>
      </w:pPr>
      <w:bookmarkStart w:id="34" w:name="_Toc61343839"/>
      <w:r>
        <w:t xml:space="preserve">VA </w:t>
      </w:r>
      <w:r w:rsidR="007314DE">
        <w:t>Polices</w:t>
      </w:r>
      <w:bookmarkEnd w:id="34"/>
    </w:p>
    <w:p w14:paraId="5914F8D6" w14:textId="77777777" w:rsidR="001134C5" w:rsidRDefault="001134C5">
      <w:pPr>
        <w:rPr>
          <w:u w:val="single"/>
        </w:rPr>
      </w:pPr>
    </w:p>
    <w:p w14:paraId="149B0695" w14:textId="77777777" w:rsidR="007314DE" w:rsidRDefault="007314DE" w:rsidP="007314DE">
      <w:pPr>
        <w:pStyle w:val="Heading2"/>
        <w:rPr>
          <w:u w:val="single"/>
        </w:rPr>
      </w:pPr>
      <w:bookmarkStart w:id="35" w:name="_Toc61343840"/>
      <w:r>
        <w:rPr>
          <w:u w:val="single"/>
        </w:rPr>
        <w:lastRenderedPageBreak/>
        <w:t>VA Late payment policy</w:t>
      </w:r>
      <w:bookmarkEnd w:id="35"/>
    </w:p>
    <w:p w14:paraId="1A5837A1" w14:textId="77777777" w:rsidR="007314DE" w:rsidRDefault="007314DE">
      <w:pPr>
        <w:rPr>
          <w:u w:val="single"/>
        </w:rPr>
      </w:pPr>
    </w:p>
    <w:p w14:paraId="455AE97D" w14:textId="77777777" w:rsidR="00706D89" w:rsidRPr="004D2440" w:rsidRDefault="00706D89" w:rsidP="00706D89">
      <w:pPr>
        <w:rPr>
          <w:rFonts w:ascii="Bookman Old Style" w:hAnsi="Bookman Old Style"/>
          <w:u w:val="single"/>
        </w:rPr>
      </w:pPr>
      <w:r w:rsidRPr="004D2440">
        <w:rPr>
          <w:rFonts w:ascii="Bookman Old Style" w:hAnsi="Bookman Old Style"/>
        </w:rPr>
        <w:t xml:space="preserve">In accordance with Title 38 US Code 3679(c), this educational institution adopts the following additional provisions for any students using U.S. Department of Veterans Affairs (VA) Post-9/11 G.I. Bill® (Ch.33) or Vocational Rehabilitation&amp; Employment (Ch.31) benefits, while payment to the institution is pending from VA. This educational institution </w:t>
      </w:r>
      <w:r w:rsidRPr="004D2440">
        <w:rPr>
          <w:rFonts w:ascii="Bookman Old Style" w:hAnsi="Bookman Old Style"/>
          <w:u w:val="single"/>
        </w:rPr>
        <w:t>will not:</w:t>
      </w:r>
    </w:p>
    <w:p w14:paraId="4BBC3D9F" w14:textId="77777777" w:rsidR="00706D89" w:rsidRPr="004D2440" w:rsidRDefault="00706D89" w:rsidP="00706D89">
      <w:pPr>
        <w:pStyle w:val="ListParagraph"/>
        <w:numPr>
          <w:ilvl w:val="0"/>
          <w:numId w:val="7"/>
        </w:numPr>
        <w:rPr>
          <w:rFonts w:ascii="Bookman Old Style" w:hAnsi="Bookman Old Style"/>
        </w:rPr>
      </w:pPr>
      <w:r w:rsidRPr="004D2440">
        <w:rPr>
          <w:rFonts w:ascii="Bookman Old Style" w:hAnsi="Bookman Old Style"/>
        </w:rPr>
        <w:t xml:space="preserve">Prevent the student’s </w:t>
      </w:r>
      <w:proofErr w:type="gramStart"/>
      <w:r w:rsidRPr="004D2440">
        <w:rPr>
          <w:rFonts w:ascii="Bookman Old Style" w:hAnsi="Bookman Old Style"/>
        </w:rPr>
        <w:t>enrollment;</w:t>
      </w:r>
      <w:proofErr w:type="gramEnd"/>
    </w:p>
    <w:p w14:paraId="0F94D51B" w14:textId="77777777" w:rsidR="00706D89" w:rsidRPr="004D2440" w:rsidRDefault="00706D89" w:rsidP="00706D89">
      <w:pPr>
        <w:pStyle w:val="ListParagraph"/>
        <w:numPr>
          <w:ilvl w:val="0"/>
          <w:numId w:val="7"/>
        </w:numPr>
        <w:rPr>
          <w:rFonts w:ascii="Bookman Old Style" w:hAnsi="Bookman Old Style"/>
        </w:rPr>
      </w:pPr>
      <w:r w:rsidRPr="004D2440">
        <w:rPr>
          <w:rFonts w:ascii="Bookman Old Style" w:hAnsi="Bookman Old Style"/>
        </w:rPr>
        <w:t xml:space="preserve">Assess a late penalty fee to the </w:t>
      </w:r>
      <w:proofErr w:type="gramStart"/>
      <w:r w:rsidRPr="004D2440">
        <w:rPr>
          <w:rFonts w:ascii="Bookman Old Style" w:hAnsi="Bookman Old Style"/>
        </w:rPr>
        <w:t>student;</w:t>
      </w:r>
      <w:proofErr w:type="gramEnd"/>
    </w:p>
    <w:p w14:paraId="5BC02634" w14:textId="77777777" w:rsidR="00706D89" w:rsidRPr="004D2440" w:rsidRDefault="00706D89" w:rsidP="00706D89">
      <w:pPr>
        <w:pStyle w:val="ListParagraph"/>
        <w:numPr>
          <w:ilvl w:val="0"/>
          <w:numId w:val="7"/>
        </w:numPr>
        <w:rPr>
          <w:rFonts w:ascii="Bookman Old Style" w:hAnsi="Bookman Old Style"/>
        </w:rPr>
      </w:pPr>
      <w:r w:rsidRPr="004D2440">
        <w:rPr>
          <w:rFonts w:ascii="Bookman Old Style" w:hAnsi="Bookman Old Style"/>
        </w:rPr>
        <w:t xml:space="preserve">Require the student to secure alternative or additional </w:t>
      </w:r>
      <w:proofErr w:type="gramStart"/>
      <w:r w:rsidRPr="004D2440">
        <w:rPr>
          <w:rFonts w:ascii="Bookman Old Style" w:hAnsi="Bookman Old Style"/>
        </w:rPr>
        <w:t>funding;</w:t>
      </w:r>
      <w:proofErr w:type="gramEnd"/>
    </w:p>
    <w:p w14:paraId="758677F9" w14:textId="77777777" w:rsidR="00706D89" w:rsidRPr="004D2440" w:rsidRDefault="00706D89" w:rsidP="00706D89">
      <w:pPr>
        <w:pStyle w:val="ListParagraph"/>
        <w:numPr>
          <w:ilvl w:val="0"/>
          <w:numId w:val="7"/>
        </w:numPr>
        <w:rPr>
          <w:rFonts w:ascii="Bookman Old Style" w:hAnsi="Bookman Old Style"/>
        </w:rPr>
      </w:pPr>
      <w:r>
        <w:rPr>
          <w:rFonts w:ascii="Bookman Old Style" w:hAnsi="Bookman Old Style"/>
        </w:rPr>
        <w:t xml:space="preserve">Deny the student access to </w:t>
      </w:r>
      <w:r w:rsidRPr="004D2440">
        <w:rPr>
          <w:rFonts w:ascii="Bookman Old Style" w:hAnsi="Bookman Old Style"/>
        </w:rPr>
        <w:t>any resources (access to classes, libraries, or other in</w:t>
      </w:r>
      <w:r>
        <w:rPr>
          <w:rFonts w:ascii="Bookman Old Style" w:hAnsi="Bookman Old Style"/>
        </w:rPr>
        <w:t>s</w:t>
      </w:r>
      <w:r w:rsidRPr="004D2440">
        <w:rPr>
          <w:rFonts w:ascii="Bookman Old Style" w:hAnsi="Bookman Old Style"/>
        </w:rPr>
        <w:t>t</w:t>
      </w:r>
      <w:r>
        <w:rPr>
          <w:rFonts w:ascii="Bookman Old Style" w:hAnsi="Bookman Old Style"/>
        </w:rPr>
        <w:t>itutional</w:t>
      </w:r>
      <w:r w:rsidRPr="004D2440">
        <w:rPr>
          <w:rFonts w:ascii="Bookman Old Style" w:hAnsi="Bookman Old Style"/>
        </w:rPr>
        <w:t xml:space="preserve"> facilities) available to other students who have satisfied their tu</w:t>
      </w:r>
      <w:r>
        <w:rPr>
          <w:rFonts w:ascii="Bookman Old Style" w:hAnsi="Bookman Old Style"/>
        </w:rPr>
        <w:t>itio</w:t>
      </w:r>
      <w:r w:rsidRPr="004D2440">
        <w:rPr>
          <w:rFonts w:ascii="Bookman Old Style" w:hAnsi="Bookman Old Style"/>
        </w:rPr>
        <w:t>n and fee bills to the institution.</w:t>
      </w:r>
    </w:p>
    <w:p w14:paraId="42B5788E" w14:textId="77777777" w:rsidR="00706D89" w:rsidRPr="004D2440" w:rsidRDefault="00706D89" w:rsidP="00706D89">
      <w:pPr>
        <w:rPr>
          <w:rFonts w:ascii="Bookman Old Style" w:hAnsi="Bookman Old Style"/>
        </w:rPr>
      </w:pPr>
      <w:r w:rsidRPr="004D2440">
        <w:rPr>
          <w:rFonts w:ascii="Bookman Old Style" w:hAnsi="Bookman Old Style"/>
        </w:rPr>
        <w:t>However, to qualify for this provision, such students may be required to:</w:t>
      </w:r>
    </w:p>
    <w:p w14:paraId="46DEA50B" w14:textId="77777777" w:rsidR="00706D89" w:rsidRPr="004D2440" w:rsidRDefault="00706D89" w:rsidP="00706D89">
      <w:pPr>
        <w:pStyle w:val="ListParagraph"/>
        <w:numPr>
          <w:ilvl w:val="0"/>
          <w:numId w:val="8"/>
        </w:numPr>
        <w:rPr>
          <w:rFonts w:ascii="Bookman Old Style" w:hAnsi="Bookman Old Style"/>
        </w:rPr>
      </w:pPr>
      <w:r w:rsidRPr="004D2440">
        <w:rPr>
          <w:rFonts w:ascii="Bookman Old Style" w:hAnsi="Bookman Old Style"/>
        </w:rPr>
        <w:t xml:space="preserve">Produce the VA Certification of Eligibility (COE) by the first day of </w:t>
      </w:r>
      <w:proofErr w:type="gramStart"/>
      <w:r w:rsidRPr="004D2440">
        <w:rPr>
          <w:rFonts w:ascii="Bookman Old Style" w:hAnsi="Bookman Old Style"/>
        </w:rPr>
        <w:t>class;</w:t>
      </w:r>
      <w:proofErr w:type="gramEnd"/>
    </w:p>
    <w:p w14:paraId="666E7F72" w14:textId="77777777" w:rsidR="00706D89" w:rsidRPr="004D2440" w:rsidRDefault="00706D89" w:rsidP="00706D89">
      <w:pPr>
        <w:pStyle w:val="ListParagraph"/>
        <w:numPr>
          <w:ilvl w:val="0"/>
          <w:numId w:val="8"/>
        </w:numPr>
        <w:rPr>
          <w:rFonts w:ascii="Bookman Old Style" w:hAnsi="Bookman Old Style"/>
        </w:rPr>
      </w:pPr>
      <w:r w:rsidRPr="004D2440">
        <w:rPr>
          <w:rFonts w:ascii="Bookman Old Style" w:hAnsi="Bookman Old Style"/>
        </w:rPr>
        <w:t xml:space="preserve">Provide a written request to be </w:t>
      </w:r>
      <w:proofErr w:type="gramStart"/>
      <w:r w:rsidRPr="004D2440">
        <w:rPr>
          <w:rFonts w:ascii="Bookman Old Style" w:hAnsi="Bookman Old Style"/>
        </w:rPr>
        <w:t>certified;</w:t>
      </w:r>
      <w:proofErr w:type="gramEnd"/>
    </w:p>
    <w:p w14:paraId="381C1A32" w14:textId="77777777" w:rsidR="00706D89" w:rsidRPr="004D2440" w:rsidRDefault="00706D89" w:rsidP="00706D89">
      <w:pPr>
        <w:pStyle w:val="ListParagraph"/>
        <w:numPr>
          <w:ilvl w:val="0"/>
          <w:numId w:val="8"/>
        </w:numPr>
        <w:rPr>
          <w:rFonts w:ascii="Bookman Old Style" w:hAnsi="Bookman Old Style"/>
        </w:rPr>
      </w:pPr>
      <w:r w:rsidRPr="004D2440">
        <w:rPr>
          <w:rFonts w:ascii="Bookman Old Style" w:hAnsi="Bookman Old Style"/>
        </w:rPr>
        <w:t>Provide additional information needed to properly certify the enrollment as described in other institutional policies</w:t>
      </w:r>
    </w:p>
    <w:p w14:paraId="2925CB94" w14:textId="77777777" w:rsidR="00706D89" w:rsidRDefault="00706D89"/>
    <w:p w14:paraId="29FFB752" w14:textId="77777777" w:rsidR="00706D89" w:rsidRDefault="00706D89"/>
    <w:p w14:paraId="5228945D" w14:textId="77777777" w:rsidR="00706D89" w:rsidRDefault="00706D89" w:rsidP="00C03FDA">
      <w:pPr>
        <w:pStyle w:val="TOCHeading"/>
        <w:outlineLvl w:val="1"/>
      </w:pPr>
      <w:bookmarkStart w:id="36" w:name="_Toc61343841"/>
      <w:r w:rsidRPr="00A405F8">
        <w:t>Prior Credit</w:t>
      </w:r>
      <w:bookmarkEnd w:id="36"/>
    </w:p>
    <w:p w14:paraId="79D089E0" w14:textId="77777777" w:rsidR="000E6BAA" w:rsidRPr="00A405F8" w:rsidRDefault="000E6BAA" w:rsidP="00706D89">
      <w:pPr>
        <w:rPr>
          <w:b/>
        </w:rPr>
      </w:pPr>
    </w:p>
    <w:p w14:paraId="50464B43" w14:textId="77777777" w:rsidR="00706D89" w:rsidRDefault="00706D89" w:rsidP="00706D89">
      <w:r>
        <w:t>It is the policy of this institution that an evaluation of previous education and training will be conducted, appropriate credit granted, if applicable, the institution’s duration in the course will be shortened proportionately, and that the Veteran’s Administration and the student will be so notified. VA credit will be given for prior training for veterans and eligible programs.</w:t>
      </w:r>
    </w:p>
    <w:p w14:paraId="33C230F7" w14:textId="77777777" w:rsidR="00706D89" w:rsidRDefault="00706D89" w:rsidP="00706D89"/>
    <w:p w14:paraId="3BDD5596" w14:textId="77777777" w:rsidR="00706D89" w:rsidRDefault="00706D89" w:rsidP="00706D89">
      <w:r>
        <w:t>Authority 38 CFR 21.4254.</w:t>
      </w:r>
    </w:p>
    <w:p w14:paraId="35293DE0" w14:textId="77777777" w:rsidR="00706D89" w:rsidRDefault="00706D89"/>
    <w:p w14:paraId="0A3780D0" w14:textId="77777777" w:rsidR="00706D89" w:rsidRDefault="00706D89"/>
    <w:p w14:paraId="0E555527" w14:textId="77777777" w:rsidR="00706D89" w:rsidRDefault="00706D89"/>
    <w:p w14:paraId="7AB0655F" w14:textId="77777777" w:rsidR="00DC29D2" w:rsidRDefault="00DC29D2" w:rsidP="00706D89">
      <w:pPr>
        <w:rPr>
          <w:b/>
          <w:sz w:val="28"/>
          <w:szCs w:val="28"/>
        </w:rPr>
      </w:pPr>
    </w:p>
    <w:p w14:paraId="5C2DF428" w14:textId="77777777" w:rsidR="00DC29D2" w:rsidRDefault="00DC29D2" w:rsidP="000E6BAA">
      <w:pPr>
        <w:pStyle w:val="TOCHeading"/>
      </w:pPr>
    </w:p>
    <w:p w14:paraId="69FC8C1A" w14:textId="77777777" w:rsidR="00706D89" w:rsidRPr="000828FF" w:rsidRDefault="00706D89" w:rsidP="00C03FDA">
      <w:pPr>
        <w:pStyle w:val="TOCHeading"/>
        <w:outlineLvl w:val="1"/>
      </w:pPr>
      <w:bookmarkStart w:id="37" w:name="_Toc61343842"/>
      <w:r w:rsidRPr="000828FF">
        <w:t>Standards of Progress for VA Students</w:t>
      </w:r>
      <w:bookmarkEnd w:id="37"/>
    </w:p>
    <w:p w14:paraId="1897BF07" w14:textId="77777777" w:rsidR="00706D89" w:rsidRDefault="00706D89" w:rsidP="00706D89"/>
    <w:p w14:paraId="10883382" w14:textId="77777777" w:rsidR="00706D89" w:rsidRPr="005D655C" w:rsidRDefault="00706D89" w:rsidP="00706D89">
      <w:pPr>
        <w:jc w:val="both"/>
      </w:pPr>
      <w:r w:rsidRPr="005D655C">
        <w:t>Evaluation of progress of VA students will be conducted by the school’s evaluation policy schedule</w:t>
      </w:r>
      <w:r w:rsidRPr="0090394B">
        <w:t>.</w:t>
      </w:r>
      <w:r w:rsidRPr="005D655C">
        <w:t xml:space="preserve">  Students with a minimum of </w:t>
      </w:r>
      <w:r w:rsidRPr="007314DE">
        <w:rPr>
          <w:highlight w:val="yellow"/>
        </w:rPr>
        <w:t>70</w:t>
      </w:r>
      <w:r>
        <w:t xml:space="preserve"> </w:t>
      </w:r>
      <w:r w:rsidRPr="009B14DE">
        <w:t xml:space="preserve">% </w:t>
      </w:r>
      <w:r w:rsidRPr="005D655C">
        <w:t xml:space="preserve">academic average and </w:t>
      </w:r>
      <w:r w:rsidRPr="007314DE">
        <w:rPr>
          <w:highlight w:val="yellow"/>
        </w:rPr>
        <w:t>75</w:t>
      </w:r>
      <w:r>
        <w:t>%</w:t>
      </w:r>
      <w:r w:rsidRPr="005D655C">
        <w:t xml:space="preserve"> attendance will be considered making satisfactory progress until the next scheduled evaluation.  </w:t>
      </w:r>
    </w:p>
    <w:p w14:paraId="542CAC09" w14:textId="77777777" w:rsidR="00706D89" w:rsidRPr="005D655C" w:rsidRDefault="00706D89" w:rsidP="00706D89">
      <w:pPr>
        <w:jc w:val="both"/>
      </w:pPr>
    </w:p>
    <w:p w14:paraId="50D0BCBF" w14:textId="77777777" w:rsidR="00706D89" w:rsidRPr="005D655C" w:rsidRDefault="00706D89" w:rsidP="00706D89">
      <w:pPr>
        <w:jc w:val="both"/>
      </w:pPr>
      <w:proofErr w:type="gramStart"/>
      <w:r w:rsidRPr="005D655C">
        <w:t>In order for</w:t>
      </w:r>
      <w:proofErr w:type="gramEnd"/>
      <w:r w:rsidRPr="005D655C">
        <w:t xml:space="preserve"> a student to be considered making satisfactory progress the student must meet both attendance and academic minimum requirements.   Students receiving VA benefits who fail to meet minimum progress and attendance requirements will be placed on probation for 30 days.  At the end of the probationary period, the student’s progress (academic and attendance) will be re-evaluated.  If the student is meeting minimum requirements, the student will be determined to be making satisfactory progress and will be considered </w:t>
      </w:r>
      <w:proofErr w:type="gramStart"/>
      <w:r w:rsidRPr="005D655C">
        <w:t>off of</w:t>
      </w:r>
      <w:proofErr w:type="gramEnd"/>
      <w:r w:rsidRPr="005D655C">
        <w:t xml:space="preserve"> Probation.</w:t>
      </w:r>
    </w:p>
    <w:p w14:paraId="72E5BF4E" w14:textId="77777777" w:rsidR="00706D89" w:rsidRPr="005D655C" w:rsidRDefault="00706D89" w:rsidP="00706D89">
      <w:pPr>
        <w:jc w:val="both"/>
      </w:pPr>
    </w:p>
    <w:p w14:paraId="72E8FDF5" w14:textId="77777777" w:rsidR="00706D89" w:rsidRPr="005D655C" w:rsidRDefault="00706D89" w:rsidP="00706D89">
      <w:pPr>
        <w:jc w:val="both"/>
      </w:pPr>
      <w:r w:rsidRPr="005D655C">
        <w:t xml:space="preserve">If the student fails to meet minimum requirements in either academics or attendance, the student will be determined to </w:t>
      </w:r>
      <w:r w:rsidRPr="005D655C">
        <w:rPr>
          <w:b/>
        </w:rPr>
        <w:t>not be</w:t>
      </w:r>
      <w:r w:rsidRPr="005D655C">
        <w:t xml:space="preserve"> making satisfactory progress and the VA education benefits will be suspended (by the school’s certifying official submitting a 22-1999b) effective on the last day of probation. </w:t>
      </w:r>
    </w:p>
    <w:p w14:paraId="6F638C1F" w14:textId="77777777" w:rsidR="00706D89" w:rsidRPr="005D655C" w:rsidRDefault="00706D89" w:rsidP="00706D89">
      <w:pPr>
        <w:jc w:val="both"/>
      </w:pPr>
    </w:p>
    <w:p w14:paraId="590385A9" w14:textId="77777777" w:rsidR="00706D89" w:rsidRPr="005D655C" w:rsidRDefault="00706D89" w:rsidP="00706D89">
      <w:pPr>
        <w:jc w:val="both"/>
      </w:pPr>
      <w:r w:rsidRPr="005D655C">
        <w:rPr>
          <w:b/>
        </w:rPr>
        <w:t>Reinstatement of VA student’s educational benefits</w:t>
      </w:r>
      <w:r w:rsidRPr="005D655C">
        <w:t xml:space="preserve">:  Once VA </w:t>
      </w:r>
      <w:r w:rsidR="00DC29D2" w:rsidRPr="005D655C">
        <w:t>student’s</w:t>
      </w:r>
      <w:r w:rsidRPr="005D655C">
        <w:t xml:space="preserve"> educational benefits has been suspended and after 30 days and the students is meeting the minimum standards of </w:t>
      </w:r>
      <w:r w:rsidR="00DC29D2" w:rsidRPr="005D655C">
        <w:t>progress, the</w:t>
      </w:r>
      <w:r w:rsidRPr="005D655C">
        <w:t xml:space="preserve"> education benefits will be re-instated by the school’s certifying official by submitting a 22-1999.</w:t>
      </w:r>
    </w:p>
    <w:p w14:paraId="772B7CBB" w14:textId="77777777" w:rsidR="00706D89" w:rsidRPr="005D655C" w:rsidRDefault="00706D89" w:rsidP="00706D89">
      <w:pPr>
        <w:jc w:val="both"/>
      </w:pPr>
    </w:p>
    <w:p w14:paraId="5A5D180E" w14:textId="77777777" w:rsidR="00706D89" w:rsidRPr="005D655C" w:rsidRDefault="00706D89" w:rsidP="00706D89">
      <w:pPr>
        <w:jc w:val="both"/>
      </w:pPr>
      <w:r w:rsidRPr="005D655C">
        <w:t xml:space="preserve">The school may terminate you from school attendance, but you must meet the minimum standards discussed above </w:t>
      </w:r>
      <w:proofErr w:type="gramStart"/>
      <w:r w:rsidRPr="005D655C">
        <w:t>in order to</w:t>
      </w:r>
      <w:proofErr w:type="gramEnd"/>
      <w:r w:rsidRPr="005D655C">
        <w:t xml:space="preserve"> receive payment for your VA benefits.  </w:t>
      </w:r>
    </w:p>
    <w:p w14:paraId="4070B052" w14:textId="77777777" w:rsidR="00706D89" w:rsidRDefault="00706D89" w:rsidP="00706D89"/>
    <w:p w14:paraId="3E290E75" w14:textId="77777777" w:rsidR="00706D89" w:rsidRDefault="00706D89" w:rsidP="00C03FDA">
      <w:pPr>
        <w:pStyle w:val="TOCHeading"/>
        <w:outlineLvl w:val="1"/>
      </w:pPr>
      <w:bookmarkStart w:id="38" w:name="_Toc61343843"/>
      <w:r w:rsidRPr="00CD2E1B">
        <w:t>Refund Policy</w:t>
      </w:r>
      <w:bookmarkEnd w:id="38"/>
    </w:p>
    <w:p w14:paraId="481C8215" w14:textId="77777777" w:rsidR="000E6BAA" w:rsidRPr="000E6BAA" w:rsidRDefault="000E6BAA" w:rsidP="000E6BAA">
      <w:pPr>
        <w:rPr>
          <w:lang w:val="en-US"/>
        </w:rPr>
      </w:pPr>
    </w:p>
    <w:p w14:paraId="08B748D5" w14:textId="77777777" w:rsidR="00706D89" w:rsidRDefault="00706D89" w:rsidP="00706D89">
      <w:r>
        <w:t>I</w:t>
      </w:r>
      <w:r w:rsidRPr="006D5DE0">
        <w:t xml:space="preserve">n the event </w:t>
      </w:r>
      <w:r>
        <w:t>a</w:t>
      </w:r>
      <w:r w:rsidRPr="006D5DE0">
        <w:t xml:space="preserve"> veteran </w:t>
      </w:r>
      <w:r w:rsidR="00DC29D2" w:rsidRPr="006D5DE0">
        <w:t>fail</w:t>
      </w:r>
      <w:r w:rsidRPr="006D5DE0">
        <w:t xml:space="preserve"> to enter the course or withdraws or is discontinued</w:t>
      </w:r>
      <w:r>
        <w:t xml:space="preserve"> a refund will be based on a </w:t>
      </w:r>
      <w:r w:rsidRPr="00CD2E1B">
        <w:t xml:space="preserve">pro rata refund </w:t>
      </w:r>
      <w:r>
        <w:t xml:space="preserve">of the </w:t>
      </w:r>
      <w:r w:rsidRPr="00CD2E1B">
        <w:t xml:space="preserve">unused portion of tuition, </w:t>
      </w:r>
      <w:proofErr w:type="gramStart"/>
      <w:r w:rsidRPr="00CD2E1B">
        <w:t>fees</w:t>
      </w:r>
      <w:proofErr w:type="gramEnd"/>
      <w:r w:rsidRPr="00CD2E1B">
        <w:t xml:space="preserve"> and charges</w:t>
      </w:r>
      <w:r>
        <w:t>. This refund will be returned promptly as required under 38 CFR 21.4255</w:t>
      </w:r>
    </w:p>
    <w:p w14:paraId="7A71C7C0" w14:textId="77777777" w:rsidR="00706D89" w:rsidRDefault="00706D89" w:rsidP="00706D89"/>
    <w:p w14:paraId="7A090FAD" w14:textId="77777777" w:rsidR="00706D89" w:rsidRPr="00933744" w:rsidRDefault="00706D89" w:rsidP="00706D89">
      <w:pPr>
        <w:tabs>
          <w:tab w:val="left" w:pos="5588"/>
        </w:tabs>
        <w:rPr>
          <w:b/>
        </w:rPr>
      </w:pPr>
      <w:bookmarkStart w:id="39" w:name="_Hlk61366549"/>
      <w:r w:rsidRPr="00933744">
        <w:rPr>
          <w:b/>
        </w:rPr>
        <w:t>Percentage Length Scheduled to complete to</w:t>
      </w:r>
      <w:r>
        <w:rPr>
          <w:b/>
        </w:rPr>
        <w:tab/>
        <w:t>Amount of Total Tuition</w:t>
      </w:r>
    </w:p>
    <w:p w14:paraId="48AB54A9" w14:textId="77777777" w:rsidR="00706D89" w:rsidRPr="00933744" w:rsidRDefault="00706D89" w:rsidP="00706D89">
      <w:pPr>
        <w:rPr>
          <w:b/>
        </w:rPr>
      </w:pPr>
      <w:r w:rsidRPr="00933744">
        <w:rPr>
          <w:b/>
        </w:rPr>
        <w:t>Total Length of Program or Course</w:t>
      </w:r>
      <w:r>
        <w:rPr>
          <w:b/>
        </w:rPr>
        <w:t xml:space="preserve">                                    Owed to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706D89" w14:paraId="643E0F12" w14:textId="77777777" w:rsidTr="008544A6">
        <w:tc>
          <w:tcPr>
            <w:tcW w:w="4788" w:type="dxa"/>
            <w:shd w:val="clear" w:color="auto" w:fill="auto"/>
          </w:tcPr>
          <w:p w14:paraId="6FDBB820" w14:textId="77777777" w:rsidR="00706D89" w:rsidRDefault="00706D89" w:rsidP="008544A6">
            <w:pPr>
              <w:jc w:val="center"/>
            </w:pPr>
            <w:r>
              <w:t>0.01% - 4.9%</w:t>
            </w:r>
          </w:p>
        </w:tc>
        <w:tc>
          <w:tcPr>
            <w:tcW w:w="4788" w:type="dxa"/>
            <w:shd w:val="clear" w:color="auto" w:fill="auto"/>
          </w:tcPr>
          <w:p w14:paraId="5B339092" w14:textId="77777777" w:rsidR="00706D89" w:rsidRDefault="00706D89" w:rsidP="008544A6">
            <w:pPr>
              <w:jc w:val="center"/>
            </w:pPr>
            <w:r>
              <w:t>20%</w:t>
            </w:r>
          </w:p>
        </w:tc>
      </w:tr>
      <w:tr w:rsidR="00706D89" w14:paraId="0007C55B" w14:textId="77777777" w:rsidTr="008544A6">
        <w:tc>
          <w:tcPr>
            <w:tcW w:w="4788" w:type="dxa"/>
            <w:shd w:val="clear" w:color="auto" w:fill="auto"/>
          </w:tcPr>
          <w:p w14:paraId="3BD5242B" w14:textId="77777777" w:rsidR="00706D89" w:rsidRDefault="00706D89" w:rsidP="008544A6">
            <w:pPr>
              <w:jc w:val="center"/>
            </w:pPr>
            <w:r>
              <w:t>5% - 9.9%</w:t>
            </w:r>
          </w:p>
        </w:tc>
        <w:tc>
          <w:tcPr>
            <w:tcW w:w="4788" w:type="dxa"/>
            <w:shd w:val="clear" w:color="auto" w:fill="auto"/>
          </w:tcPr>
          <w:p w14:paraId="7AD95E68" w14:textId="77777777" w:rsidR="00706D89" w:rsidRDefault="00706D89" w:rsidP="008544A6">
            <w:pPr>
              <w:jc w:val="center"/>
            </w:pPr>
            <w:r>
              <w:t>30%</w:t>
            </w:r>
          </w:p>
        </w:tc>
      </w:tr>
      <w:tr w:rsidR="00706D89" w14:paraId="3E27FE81" w14:textId="77777777" w:rsidTr="008544A6">
        <w:tc>
          <w:tcPr>
            <w:tcW w:w="4788" w:type="dxa"/>
            <w:shd w:val="clear" w:color="auto" w:fill="auto"/>
          </w:tcPr>
          <w:p w14:paraId="452AD40E" w14:textId="77777777" w:rsidR="00706D89" w:rsidRDefault="00706D89" w:rsidP="008544A6">
            <w:pPr>
              <w:jc w:val="center"/>
            </w:pPr>
            <w:r>
              <w:t>10% - 14.9%</w:t>
            </w:r>
          </w:p>
        </w:tc>
        <w:tc>
          <w:tcPr>
            <w:tcW w:w="4788" w:type="dxa"/>
            <w:shd w:val="clear" w:color="auto" w:fill="auto"/>
          </w:tcPr>
          <w:p w14:paraId="1715E612" w14:textId="77777777" w:rsidR="00706D89" w:rsidRDefault="00706D89" w:rsidP="008544A6">
            <w:pPr>
              <w:jc w:val="center"/>
            </w:pPr>
            <w:r>
              <w:t>40%</w:t>
            </w:r>
          </w:p>
        </w:tc>
      </w:tr>
      <w:tr w:rsidR="00706D89" w14:paraId="609FFC10" w14:textId="77777777" w:rsidTr="008544A6">
        <w:tc>
          <w:tcPr>
            <w:tcW w:w="4788" w:type="dxa"/>
            <w:shd w:val="clear" w:color="auto" w:fill="auto"/>
          </w:tcPr>
          <w:p w14:paraId="1F5B7D06" w14:textId="77777777" w:rsidR="00706D89" w:rsidRDefault="00706D89" w:rsidP="008544A6">
            <w:pPr>
              <w:jc w:val="center"/>
            </w:pPr>
            <w:r>
              <w:t>15% -24.9%</w:t>
            </w:r>
          </w:p>
        </w:tc>
        <w:tc>
          <w:tcPr>
            <w:tcW w:w="4788" w:type="dxa"/>
            <w:shd w:val="clear" w:color="auto" w:fill="auto"/>
          </w:tcPr>
          <w:p w14:paraId="13D800B6" w14:textId="77777777" w:rsidR="00706D89" w:rsidRDefault="00706D89" w:rsidP="008544A6">
            <w:pPr>
              <w:jc w:val="center"/>
            </w:pPr>
            <w:r>
              <w:t>45%</w:t>
            </w:r>
          </w:p>
        </w:tc>
      </w:tr>
      <w:tr w:rsidR="00706D89" w14:paraId="796A3268" w14:textId="77777777" w:rsidTr="008544A6">
        <w:tc>
          <w:tcPr>
            <w:tcW w:w="4788" w:type="dxa"/>
            <w:shd w:val="clear" w:color="auto" w:fill="auto"/>
          </w:tcPr>
          <w:p w14:paraId="7495E99F" w14:textId="77777777" w:rsidR="00706D89" w:rsidRDefault="00706D89" w:rsidP="008544A6">
            <w:pPr>
              <w:jc w:val="center"/>
            </w:pPr>
            <w:r>
              <w:t>25% - 49.9%</w:t>
            </w:r>
          </w:p>
        </w:tc>
        <w:tc>
          <w:tcPr>
            <w:tcW w:w="4788" w:type="dxa"/>
            <w:shd w:val="clear" w:color="auto" w:fill="auto"/>
          </w:tcPr>
          <w:p w14:paraId="3630639C" w14:textId="77777777" w:rsidR="00706D89" w:rsidRDefault="00706D89" w:rsidP="008544A6">
            <w:pPr>
              <w:jc w:val="center"/>
            </w:pPr>
            <w:r>
              <w:t>70%</w:t>
            </w:r>
          </w:p>
        </w:tc>
      </w:tr>
      <w:tr w:rsidR="00706D89" w14:paraId="46810D68" w14:textId="77777777" w:rsidTr="008544A6">
        <w:tc>
          <w:tcPr>
            <w:tcW w:w="4788" w:type="dxa"/>
            <w:shd w:val="clear" w:color="auto" w:fill="auto"/>
          </w:tcPr>
          <w:p w14:paraId="7A1CBEB5" w14:textId="77777777" w:rsidR="00706D89" w:rsidRDefault="00706D89" w:rsidP="008544A6">
            <w:pPr>
              <w:jc w:val="center"/>
            </w:pPr>
            <w:r>
              <w:t>50% and over</w:t>
            </w:r>
          </w:p>
        </w:tc>
        <w:tc>
          <w:tcPr>
            <w:tcW w:w="4788" w:type="dxa"/>
            <w:shd w:val="clear" w:color="auto" w:fill="auto"/>
          </w:tcPr>
          <w:p w14:paraId="3BCD1A91" w14:textId="77777777" w:rsidR="00706D89" w:rsidRDefault="00706D89" w:rsidP="008544A6">
            <w:pPr>
              <w:jc w:val="center"/>
            </w:pPr>
            <w:r>
              <w:t>100%</w:t>
            </w:r>
          </w:p>
        </w:tc>
      </w:tr>
    </w:tbl>
    <w:p w14:paraId="5FEC3BBA" w14:textId="77777777" w:rsidR="00706D89" w:rsidRDefault="00706D89" w:rsidP="00706D89"/>
    <w:p w14:paraId="04BC2C76" w14:textId="77777777" w:rsidR="00706D89" w:rsidRDefault="00706D89" w:rsidP="00706D89">
      <w:pPr>
        <w:rPr>
          <w:b/>
        </w:rPr>
      </w:pPr>
    </w:p>
    <w:bookmarkEnd w:id="39"/>
    <w:p w14:paraId="42024ED5" w14:textId="77777777" w:rsidR="00706D89" w:rsidRDefault="00706D89" w:rsidP="00706D89">
      <w:pPr>
        <w:rPr>
          <w:b/>
        </w:rPr>
      </w:pPr>
    </w:p>
    <w:sectPr w:rsidR="00706D8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D411C" w14:textId="77777777" w:rsidR="002D0BC7" w:rsidRDefault="002D0BC7" w:rsidP="00DC29D2">
      <w:pPr>
        <w:spacing w:line="240" w:lineRule="auto"/>
      </w:pPr>
      <w:r>
        <w:separator/>
      </w:r>
    </w:p>
  </w:endnote>
  <w:endnote w:type="continuationSeparator" w:id="0">
    <w:p w14:paraId="3C5ABD4F" w14:textId="77777777" w:rsidR="002D0BC7" w:rsidRDefault="002D0BC7" w:rsidP="00DC2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580286"/>
      <w:docPartObj>
        <w:docPartGallery w:val="Page Numbers (Bottom of Page)"/>
        <w:docPartUnique/>
      </w:docPartObj>
    </w:sdtPr>
    <w:sdtEndPr>
      <w:rPr>
        <w:noProof/>
      </w:rPr>
    </w:sdtEndPr>
    <w:sdtContent>
      <w:p w14:paraId="0DF2500E" w14:textId="77777777" w:rsidR="00DC29D2" w:rsidRDefault="00DC29D2">
        <w:pPr>
          <w:pStyle w:val="Footer"/>
        </w:pPr>
        <w:r>
          <w:t xml:space="preserve">Page | </w:t>
        </w:r>
        <w:r>
          <w:fldChar w:fldCharType="begin"/>
        </w:r>
        <w:r>
          <w:instrText xml:space="preserve"> PAGE   \* MERGEFORMAT </w:instrText>
        </w:r>
        <w:r>
          <w:fldChar w:fldCharType="separate"/>
        </w:r>
        <w:r w:rsidR="00F7715D">
          <w:rPr>
            <w:noProof/>
          </w:rPr>
          <w:t>7</w:t>
        </w:r>
        <w:r>
          <w:rPr>
            <w:noProof/>
          </w:rPr>
          <w:fldChar w:fldCharType="end"/>
        </w:r>
      </w:p>
    </w:sdtContent>
  </w:sdt>
  <w:p w14:paraId="23F5D9F1" w14:textId="77777777" w:rsidR="00DC29D2" w:rsidRDefault="00DC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87183" w14:textId="77777777" w:rsidR="002D0BC7" w:rsidRDefault="002D0BC7" w:rsidP="00DC29D2">
      <w:pPr>
        <w:spacing w:line="240" w:lineRule="auto"/>
      </w:pPr>
      <w:r>
        <w:separator/>
      </w:r>
    </w:p>
  </w:footnote>
  <w:footnote w:type="continuationSeparator" w:id="0">
    <w:p w14:paraId="59E1270D" w14:textId="77777777" w:rsidR="002D0BC7" w:rsidRDefault="002D0BC7" w:rsidP="00DC29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467"/>
    <w:multiLevelType w:val="hybridMultilevel"/>
    <w:tmpl w:val="69BA6E0C"/>
    <w:lvl w:ilvl="0" w:tplc="1B645282">
      <w:start w:val="1"/>
      <w:numFmt w:val="bullet"/>
      <w:lvlText w:val="●"/>
      <w:lvlJc w:val="left"/>
      <w:pPr>
        <w:ind w:left="1440" w:hanging="360"/>
      </w:pPr>
      <w:rPr>
        <w:u w:val="none"/>
      </w:rPr>
    </w:lvl>
    <w:lvl w:ilvl="1" w:tplc="973E93AA">
      <w:start w:val="1"/>
      <w:numFmt w:val="bullet"/>
      <w:lvlText w:val="○"/>
      <w:lvlJc w:val="left"/>
      <w:pPr>
        <w:ind w:left="2160" w:hanging="360"/>
      </w:pPr>
      <w:rPr>
        <w:u w:val="none"/>
      </w:rPr>
    </w:lvl>
    <w:lvl w:ilvl="2" w:tplc="467EC738">
      <w:start w:val="1"/>
      <w:numFmt w:val="bullet"/>
      <w:lvlText w:val="■"/>
      <w:lvlJc w:val="left"/>
      <w:pPr>
        <w:ind w:left="2880" w:hanging="360"/>
      </w:pPr>
      <w:rPr>
        <w:u w:val="none"/>
      </w:rPr>
    </w:lvl>
    <w:lvl w:ilvl="3" w:tplc="6BA641AA">
      <w:start w:val="1"/>
      <w:numFmt w:val="bullet"/>
      <w:lvlText w:val="●"/>
      <w:lvlJc w:val="left"/>
      <w:pPr>
        <w:ind w:left="3600" w:hanging="360"/>
      </w:pPr>
      <w:rPr>
        <w:u w:val="none"/>
      </w:rPr>
    </w:lvl>
    <w:lvl w:ilvl="4" w:tplc="7334FC88">
      <w:start w:val="1"/>
      <w:numFmt w:val="bullet"/>
      <w:lvlText w:val="○"/>
      <w:lvlJc w:val="left"/>
      <w:pPr>
        <w:ind w:left="4320" w:hanging="360"/>
      </w:pPr>
      <w:rPr>
        <w:u w:val="none"/>
      </w:rPr>
    </w:lvl>
    <w:lvl w:ilvl="5" w:tplc="A970CFAE">
      <w:start w:val="1"/>
      <w:numFmt w:val="bullet"/>
      <w:lvlText w:val="■"/>
      <w:lvlJc w:val="left"/>
      <w:pPr>
        <w:ind w:left="5040" w:hanging="360"/>
      </w:pPr>
      <w:rPr>
        <w:u w:val="none"/>
      </w:rPr>
    </w:lvl>
    <w:lvl w:ilvl="6" w:tplc="FE98B18A">
      <w:start w:val="1"/>
      <w:numFmt w:val="bullet"/>
      <w:lvlText w:val="●"/>
      <w:lvlJc w:val="left"/>
      <w:pPr>
        <w:ind w:left="5760" w:hanging="360"/>
      </w:pPr>
      <w:rPr>
        <w:u w:val="none"/>
      </w:rPr>
    </w:lvl>
    <w:lvl w:ilvl="7" w:tplc="6F68882E">
      <w:start w:val="1"/>
      <w:numFmt w:val="bullet"/>
      <w:lvlText w:val="○"/>
      <w:lvlJc w:val="left"/>
      <w:pPr>
        <w:ind w:left="6480" w:hanging="360"/>
      </w:pPr>
      <w:rPr>
        <w:u w:val="none"/>
      </w:rPr>
    </w:lvl>
    <w:lvl w:ilvl="8" w:tplc="BE24E928">
      <w:start w:val="1"/>
      <w:numFmt w:val="bullet"/>
      <w:lvlText w:val="■"/>
      <w:lvlJc w:val="left"/>
      <w:pPr>
        <w:ind w:left="7200" w:hanging="360"/>
      </w:pPr>
      <w:rPr>
        <w:u w:val="none"/>
      </w:rPr>
    </w:lvl>
  </w:abstractNum>
  <w:abstractNum w:abstractNumId="1" w15:restartNumberingAfterBreak="0">
    <w:nsid w:val="0A85497E"/>
    <w:multiLevelType w:val="hybridMultilevel"/>
    <w:tmpl w:val="5F3E2458"/>
    <w:lvl w:ilvl="0" w:tplc="AE70A548">
      <w:start w:val="1"/>
      <w:numFmt w:val="bullet"/>
      <w:lvlText w:val="●"/>
      <w:lvlJc w:val="left"/>
      <w:pPr>
        <w:ind w:left="720" w:hanging="360"/>
      </w:pPr>
      <w:rPr>
        <w:u w:val="none"/>
      </w:rPr>
    </w:lvl>
    <w:lvl w:ilvl="1" w:tplc="3348C268">
      <w:start w:val="1"/>
      <w:numFmt w:val="bullet"/>
      <w:lvlText w:val="○"/>
      <w:lvlJc w:val="left"/>
      <w:pPr>
        <w:ind w:left="1440" w:hanging="360"/>
      </w:pPr>
      <w:rPr>
        <w:u w:val="none"/>
      </w:rPr>
    </w:lvl>
    <w:lvl w:ilvl="2" w:tplc="8104E7C6">
      <w:start w:val="1"/>
      <w:numFmt w:val="bullet"/>
      <w:lvlText w:val="■"/>
      <w:lvlJc w:val="left"/>
      <w:pPr>
        <w:ind w:left="2160" w:hanging="360"/>
      </w:pPr>
      <w:rPr>
        <w:u w:val="none"/>
      </w:rPr>
    </w:lvl>
    <w:lvl w:ilvl="3" w:tplc="5ABA1E6C">
      <w:start w:val="1"/>
      <w:numFmt w:val="bullet"/>
      <w:lvlText w:val="●"/>
      <w:lvlJc w:val="left"/>
      <w:pPr>
        <w:ind w:left="2880" w:hanging="360"/>
      </w:pPr>
      <w:rPr>
        <w:u w:val="none"/>
      </w:rPr>
    </w:lvl>
    <w:lvl w:ilvl="4" w:tplc="7DEAD83A">
      <w:start w:val="1"/>
      <w:numFmt w:val="bullet"/>
      <w:lvlText w:val="○"/>
      <w:lvlJc w:val="left"/>
      <w:pPr>
        <w:ind w:left="3600" w:hanging="360"/>
      </w:pPr>
      <w:rPr>
        <w:u w:val="none"/>
      </w:rPr>
    </w:lvl>
    <w:lvl w:ilvl="5" w:tplc="E4C64598">
      <w:start w:val="1"/>
      <w:numFmt w:val="bullet"/>
      <w:lvlText w:val="■"/>
      <w:lvlJc w:val="left"/>
      <w:pPr>
        <w:ind w:left="4320" w:hanging="360"/>
      </w:pPr>
      <w:rPr>
        <w:u w:val="none"/>
      </w:rPr>
    </w:lvl>
    <w:lvl w:ilvl="6" w:tplc="5BFC5386">
      <w:start w:val="1"/>
      <w:numFmt w:val="bullet"/>
      <w:lvlText w:val="●"/>
      <w:lvlJc w:val="left"/>
      <w:pPr>
        <w:ind w:left="5040" w:hanging="360"/>
      </w:pPr>
      <w:rPr>
        <w:u w:val="none"/>
      </w:rPr>
    </w:lvl>
    <w:lvl w:ilvl="7" w:tplc="D632E864">
      <w:start w:val="1"/>
      <w:numFmt w:val="bullet"/>
      <w:lvlText w:val="○"/>
      <w:lvlJc w:val="left"/>
      <w:pPr>
        <w:ind w:left="5760" w:hanging="360"/>
      </w:pPr>
      <w:rPr>
        <w:u w:val="none"/>
      </w:rPr>
    </w:lvl>
    <w:lvl w:ilvl="8" w:tplc="C632274E">
      <w:start w:val="1"/>
      <w:numFmt w:val="bullet"/>
      <w:lvlText w:val="■"/>
      <w:lvlJc w:val="left"/>
      <w:pPr>
        <w:ind w:left="6480" w:hanging="360"/>
      </w:pPr>
      <w:rPr>
        <w:u w:val="none"/>
      </w:rPr>
    </w:lvl>
  </w:abstractNum>
  <w:abstractNum w:abstractNumId="2" w15:restartNumberingAfterBreak="0">
    <w:nsid w:val="27B45BF6"/>
    <w:multiLevelType w:val="hybridMultilevel"/>
    <w:tmpl w:val="7E1EAA62"/>
    <w:lvl w:ilvl="0" w:tplc="FBAC9042">
      <w:start w:val="1"/>
      <w:numFmt w:val="bullet"/>
      <w:lvlText w:val="●"/>
      <w:lvlJc w:val="left"/>
      <w:pPr>
        <w:ind w:left="720" w:hanging="360"/>
      </w:pPr>
      <w:rPr>
        <w:u w:val="none"/>
      </w:rPr>
    </w:lvl>
    <w:lvl w:ilvl="1" w:tplc="A1BC13FC">
      <w:start w:val="1"/>
      <w:numFmt w:val="bullet"/>
      <w:lvlText w:val="○"/>
      <w:lvlJc w:val="left"/>
      <w:pPr>
        <w:ind w:left="1440" w:hanging="360"/>
      </w:pPr>
      <w:rPr>
        <w:u w:val="none"/>
      </w:rPr>
    </w:lvl>
    <w:lvl w:ilvl="2" w:tplc="02585DDA">
      <w:start w:val="1"/>
      <w:numFmt w:val="bullet"/>
      <w:lvlText w:val="■"/>
      <w:lvlJc w:val="left"/>
      <w:pPr>
        <w:ind w:left="2160" w:hanging="360"/>
      </w:pPr>
      <w:rPr>
        <w:u w:val="none"/>
      </w:rPr>
    </w:lvl>
    <w:lvl w:ilvl="3" w:tplc="E43A2F4C">
      <w:start w:val="1"/>
      <w:numFmt w:val="bullet"/>
      <w:lvlText w:val="●"/>
      <w:lvlJc w:val="left"/>
      <w:pPr>
        <w:ind w:left="2880" w:hanging="360"/>
      </w:pPr>
      <w:rPr>
        <w:u w:val="none"/>
      </w:rPr>
    </w:lvl>
    <w:lvl w:ilvl="4" w:tplc="C2F8422C">
      <w:start w:val="1"/>
      <w:numFmt w:val="bullet"/>
      <w:lvlText w:val="○"/>
      <w:lvlJc w:val="left"/>
      <w:pPr>
        <w:ind w:left="3600" w:hanging="360"/>
      </w:pPr>
      <w:rPr>
        <w:u w:val="none"/>
      </w:rPr>
    </w:lvl>
    <w:lvl w:ilvl="5" w:tplc="FAF41154">
      <w:start w:val="1"/>
      <w:numFmt w:val="bullet"/>
      <w:lvlText w:val="■"/>
      <w:lvlJc w:val="left"/>
      <w:pPr>
        <w:ind w:left="4320" w:hanging="360"/>
      </w:pPr>
      <w:rPr>
        <w:u w:val="none"/>
      </w:rPr>
    </w:lvl>
    <w:lvl w:ilvl="6" w:tplc="1BBC434A">
      <w:start w:val="1"/>
      <w:numFmt w:val="bullet"/>
      <w:lvlText w:val="●"/>
      <w:lvlJc w:val="left"/>
      <w:pPr>
        <w:ind w:left="5040" w:hanging="360"/>
      </w:pPr>
      <w:rPr>
        <w:u w:val="none"/>
      </w:rPr>
    </w:lvl>
    <w:lvl w:ilvl="7" w:tplc="E07EDF3C">
      <w:start w:val="1"/>
      <w:numFmt w:val="bullet"/>
      <w:lvlText w:val="○"/>
      <w:lvlJc w:val="left"/>
      <w:pPr>
        <w:ind w:left="5760" w:hanging="360"/>
      </w:pPr>
      <w:rPr>
        <w:u w:val="none"/>
      </w:rPr>
    </w:lvl>
    <w:lvl w:ilvl="8" w:tplc="9342CD2E">
      <w:start w:val="1"/>
      <w:numFmt w:val="bullet"/>
      <w:lvlText w:val="■"/>
      <w:lvlJc w:val="left"/>
      <w:pPr>
        <w:ind w:left="6480" w:hanging="360"/>
      </w:pPr>
      <w:rPr>
        <w:u w:val="none"/>
      </w:rPr>
    </w:lvl>
  </w:abstractNum>
  <w:abstractNum w:abstractNumId="3" w15:restartNumberingAfterBreak="0">
    <w:nsid w:val="2BEC2D10"/>
    <w:multiLevelType w:val="hybridMultilevel"/>
    <w:tmpl w:val="08F037C6"/>
    <w:lvl w:ilvl="0" w:tplc="F29860DE">
      <w:start w:val="1"/>
      <w:numFmt w:val="decimal"/>
      <w:lvlText w:val="%1."/>
      <w:lvlJc w:val="left"/>
      <w:pPr>
        <w:ind w:left="720" w:hanging="360"/>
      </w:pPr>
    </w:lvl>
    <w:lvl w:ilvl="1" w:tplc="94C84134">
      <w:start w:val="1"/>
      <w:numFmt w:val="decimal"/>
      <w:lvlText w:val="%2."/>
      <w:lvlJc w:val="left"/>
      <w:pPr>
        <w:ind w:left="1440" w:hanging="1080"/>
      </w:pPr>
    </w:lvl>
    <w:lvl w:ilvl="2" w:tplc="BD0E4A46">
      <w:start w:val="1"/>
      <w:numFmt w:val="decimal"/>
      <w:lvlText w:val="%3."/>
      <w:lvlJc w:val="left"/>
      <w:pPr>
        <w:ind w:left="2160" w:hanging="1980"/>
      </w:pPr>
    </w:lvl>
    <w:lvl w:ilvl="3" w:tplc="F244A6A4">
      <w:start w:val="1"/>
      <w:numFmt w:val="decimal"/>
      <w:lvlText w:val="%4."/>
      <w:lvlJc w:val="left"/>
      <w:pPr>
        <w:ind w:left="2880" w:hanging="2520"/>
      </w:pPr>
    </w:lvl>
    <w:lvl w:ilvl="4" w:tplc="5A3AE45E">
      <w:start w:val="1"/>
      <w:numFmt w:val="decimal"/>
      <w:lvlText w:val="%5."/>
      <w:lvlJc w:val="left"/>
      <w:pPr>
        <w:ind w:left="3600" w:hanging="3240"/>
      </w:pPr>
    </w:lvl>
    <w:lvl w:ilvl="5" w:tplc="8B20B0F4">
      <w:start w:val="1"/>
      <w:numFmt w:val="decimal"/>
      <w:lvlText w:val="%6."/>
      <w:lvlJc w:val="left"/>
      <w:pPr>
        <w:ind w:left="4320" w:hanging="4140"/>
      </w:pPr>
    </w:lvl>
    <w:lvl w:ilvl="6" w:tplc="0FE8A9D4">
      <w:start w:val="1"/>
      <w:numFmt w:val="decimal"/>
      <w:lvlText w:val="%7."/>
      <w:lvlJc w:val="left"/>
      <w:pPr>
        <w:ind w:left="5040" w:hanging="4680"/>
      </w:pPr>
    </w:lvl>
    <w:lvl w:ilvl="7" w:tplc="A0D44B8C">
      <w:start w:val="1"/>
      <w:numFmt w:val="decimal"/>
      <w:lvlText w:val="%8."/>
      <w:lvlJc w:val="left"/>
      <w:pPr>
        <w:ind w:left="5760" w:hanging="5400"/>
      </w:pPr>
    </w:lvl>
    <w:lvl w:ilvl="8" w:tplc="CE4006D6">
      <w:start w:val="1"/>
      <w:numFmt w:val="decimal"/>
      <w:lvlText w:val="%9."/>
      <w:lvlJc w:val="left"/>
      <w:pPr>
        <w:ind w:left="6480" w:hanging="6300"/>
      </w:pPr>
    </w:lvl>
  </w:abstractNum>
  <w:abstractNum w:abstractNumId="4" w15:restartNumberingAfterBreak="0">
    <w:nsid w:val="35DE3157"/>
    <w:multiLevelType w:val="hybridMultilevel"/>
    <w:tmpl w:val="3600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3480B"/>
    <w:multiLevelType w:val="hybridMultilevel"/>
    <w:tmpl w:val="017C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7437A"/>
    <w:multiLevelType w:val="hybridMultilevel"/>
    <w:tmpl w:val="BCAA597E"/>
    <w:lvl w:ilvl="0" w:tplc="CC463256">
      <w:start w:val="1"/>
      <w:numFmt w:val="bullet"/>
      <w:lvlText w:val="●"/>
      <w:lvlJc w:val="left"/>
      <w:pPr>
        <w:ind w:left="720" w:hanging="360"/>
      </w:pPr>
      <w:rPr>
        <w:u w:val="none"/>
      </w:rPr>
    </w:lvl>
    <w:lvl w:ilvl="1" w:tplc="576423AA">
      <w:start w:val="1"/>
      <w:numFmt w:val="bullet"/>
      <w:lvlText w:val="○"/>
      <w:lvlJc w:val="left"/>
      <w:pPr>
        <w:ind w:left="1440" w:hanging="360"/>
      </w:pPr>
      <w:rPr>
        <w:u w:val="none"/>
      </w:rPr>
    </w:lvl>
    <w:lvl w:ilvl="2" w:tplc="8EAABD3A">
      <w:start w:val="1"/>
      <w:numFmt w:val="bullet"/>
      <w:lvlText w:val="■"/>
      <w:lvlJc w:val="left"/>
      <w:pPr>
        <w:ind w:left="2160" w:hanging="360"/>
      </w:pPr>
      <w:rPr>
        <w:u w:val="none"/>
      </w:rPr>
    </w:lvl>
    <w:lvl w:ilvl="3" w:tplc="01D24100">
      <w:start w:val="1"/>
      <w:numFmt w:val="bullet"/>
      <w:lvlText w:val="●"/>
      <w:lvlJc w:val="left"/>
      <w:pPr>
        <w:ind w:left="2880" w:hanging="360"/>
      </w:pPr>
      <w:rPr>
        <w:u w:val="none"/>
      </w:rPr>
    </w:lvl>
    <w:lvl w:ilvl="4" w:tplc="015C8FB8">
      <w:start w:val="1"/>
      <w:numFmt w:val="bullet"/>
      <w:lvlText w:val="○"/>
      <w:lvlJc w:val="left"/>
      <w:pPr>
        <w:ind w:left="3600" w:hanging="360"/>
      </w:pPr>
      <w:rPr>
        <w:u w:val="none"/>
      </w:rPr>
    </w:lvl>
    <w:lvl w:ilvl="5" w:tplc="000E7AFA">
      <w:start w:val="1"/>
      <w:numFmt w:val="bullet"/>
      <w:lvlText w:val="■"/>
      <w:lvlJc w:val="left"/>
      <w:pPr>
        <w:ind w:left="4320" w:hanging="360"/>
      </w:pPr>
      <w:rPr>
        <w:u w:val="none"/>
      </w:rPr>
    </w:lvl>
    <w:lvl w:ilvl="6" w:tplc="5F6E6DAE">
      <w:start w:val="1"/>
      <w:numFmt w:val="bullet"/>
      <w:lvlText w:val="●"/>
      <w:lvlJc w:val="left"/>
      <w:pPr>
        <w:ind w:left="5040" w:hanging="360"/>
      </w:pPr>
      <w:rPr>
        <w:u w:val="none"/>
      </w:rPr>
    </w:lvl>
    <w:lvl w:ilvl="7" w:tplc="45D685CA">
      <w:start w:val="1"/>
      <w:numFmt w:val="bullet"/>
      <w:lvlText w:val="○"/>
      <w:lvlJc w:val="left"/>
      <w:pPr>
        <w:ind w:left="5760" w:hanging="360"/>
      </w:pPr>
      <w:rPr>
        <w:u w:val="none"/>
      </w:rPr>
    </w:lvl>
    <w:lvl w:ilvl="8" w:tplc="2E18D2C2">
      <w:start w:val="1"/>
      <w:numFmt w:val="bullet"/>
      <w:lvlText w:val="■"/>
      <w:lvlJc w:val="left"/>
      <w:pPr>
        <w:ind w:left="6480" w:hanging="360"/>
      </w:pPr>
      <w:rPr>
        <w:u w:val="none"/>
      </w:rPr>
    </w:lvl>
  </w:abstractNum>
  <w:abstractNum w:abstractNumId="7" w15:restartNumberingAfterBreak="0">
    <w:nsid w:val="755D360D"/>
    <w:multiLevelType w:val="hybridMultilevel"/>
    <w:tmpl w:val="9F26F18E"/>
    <w:lvl w:ilvl="0" w:tplc="7FCAD27C">
      <w:start w:val="1"/>
      <w:numFmt w:val="bullet"/>
      <w:lvlText w:val="●"/>
      <w:lvlJc w:val="left"/>
      <w:pPr>
        <w:ind w:left="720" w:hanging="360"/>
      </w:pPr>
      <w:rPr>
        <w:u w:val="none"/>
      </w:rPr>
    </w:lvl>
    <w:lvl w:ilvl="1" w:tplc="882EE690">
      <w:start w:val="1"/>
      <w:numFmt w:val="bullet"/>
      <w:lvlText w:val="○"/>
      <w:lvlJc w:val="left"/>
      <w:pPr>
        <w:ind w:left="1440" w:hanging="360"/>
      </w:pPr>
      <w:rPr>
        <w:u w:val="none"/>
      </w:rPr>
    </w:lvl>
    <w:lvl w:ilvl="2" w:tplc="A0705720">
      <w:start w:val="1"/>
      <w:numFmt w:val="bullet"/>
      <w:lvlText w:val="■"/>
      <w:lvlJc w:val="left"/>
      <w:pPr>
        <w:ind w:left="2160" w:hanging="360"/>
      </w:pPr>
      <w:rPr>
        <w:u w:val="none"/>
      </w:rPr>
    </w:lvl>
    <w:lvl w:ilvl="3" w:tplc="FE20A91E">
      <w:start w:val="1"/>
      <w:numFmt w:val="bullet"/>
      <w:lvlText w:val="●"/>
      <w:lvlJc w:val="left"/>
      <w:pPr>
        <w:ind w:left="2880" w:hanging="360"/>
      </w:pPr>
      <w:rPr>
        <w:u w:val="none"/>
      </w:rPr>
    </w:lvl>
    <w:lvl w:ilvl="4" w:tplc="6B92579C">
      <w:start w:val="1"/>
      <w:numFmt w:val="bullet"/>
      <w:lvlText w:val="○"/>
      <w:lvlJc w:val="left"/>
      <w:pPr>
        <w:ind w:left="3600" w:hanging="360"/>
      </w:pPr>
      <w:rPr>
        <w:u w:val="none"/>
      </w:rPr>
    </w:lvl>
    <w:lvl w:ilvl="5" w:tplc="5C34BAEA">
      <w:start w:val="1"/>
      <w:numFmt w:val="bullet"/>
      <w:lvlText w:val="■"/>
      <w:lvlJc w:val="left"/>
      <w:pPr>
        <w:ind w:left="4320" w:hanging="360"/>
      </w:pPr>
      <w:rPr>
        <w:u w:val="none"/>
      </w:rPr>
    </w:lvl>
    <w:lvl w:ilvl="6" w:tplc="243EB8B4">
      <w:start w:val="1"/>
      <w:numFmt w:val="bullet"/>
      <w:lvlText w:val="●"/>
      <w:lvlJc w:val="left"/>
      <w:pPr>
        <w:ind w:left="5040" w:hanging="360"/>
      </w:pPr>
      <w:rPr>
        <w:u w:val="none"/>
      </w:rPr>
    </w:lvl>
    <w:lvl w:ilvl="7" w:tplc="8664527C">
      <w:start w:val="1"/>
      <w:numFmt w:val="bullet"/>
      <w:lvlText w:val="○"/>
      <w:lvlJc w:val="left"/>
      <w:pPr>
        <w:ind w:left="5760" w:hanging="360"/>
      </w:pPr>
      <w:rPr>
        <w:u w:val="none"/>
      </w:rPr>
    </w:lvl>
    <w:lvl w:ilvl="8" w:tplc="F1981870">
      <w:start w:val="1"/>
      <w:numFmt w:val="bullet"/>
      <w:lvlText w:val="■"/>
      <w:lvlJc w:val="left"/>
      <w:pPr>
        <w:ind w:left="6480" w:hanging="360"/>
      </w:pPr>
      <w:rPr>
        <w:u w:val="none"/>
      </w:rPr>
    </w:lvl>
  </w:abstractNum>
  <w:abstractNum w:abstractNumId="8" w15:restartNumberingAfterBreak="0">
    <w:nsid w:val="77F846A7"/>
    <w:multiLevelType w:val="hybridMultilevel"/>
    <w:tmpl w:val="670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C5"/>
    <w:rsid w:val="00093ADC"/>
    <w:rsid w:val="000E6BAA"/>
    <w:rsid w:val="001134C5"/>
    <w:rsid w:val="0014010C"/>
    <w:rsid w:val="001B76D2"/>
    <w:rsid w:val="001D6B79"/>
    <w:rsid w:val="002D0BC7"/>
    <w:rsid w:val="002F6C3D"/>
    <w:rsid w:val="004C60C5"/>
    <w:rsid w:val="00525A71"/>
    <w:rsid w:val="00706D89"/>
    <w:rsid w:val="007314DE"/>
    <w:rsid w:val="009119DC"/>
    <w:rsid w:val="009E703A"/>
    <w:rsid w:val="00A7029E"/>
    <w:rsid w:val="00B81823"/>
    <w:rsid w:val="00C03FDA"/>
    <w:rsid w:val="00DB1D2B"/>
    <w:rsid w:val="00DC29D2"/>
    <w:rsid w:val="00E472F1"/>
    <w:rsid w:val="00EB65F0"/>
    <w:rsid w:val="00F57D42"/>
    <w:rsid w:val="00F7715D"/>
    <w:rsid w:val="00FC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DE58"/>
  <w15:docId w15:val="{1AE06CD4-F050-477D-AC60-D1DE7146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06D89"/>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DC29D2"/>
    <w:pPr>
      <w:tabs>
        <w:tab w:val="center" w:pos="4680"/>
        <w:tab w:val="right" w:pos="9360"/>
      </w:tabs>
      <w:spacing w:line="240" w:lineRule="auto"/>
    </w:pPr>
  </w:style>
  <w:style w:type="character" w:customStyle="1" w:styleId="HeaderChar">
    <w:name w:val="Header Char"/>
    <w:basedOn w:val="DefaultParagraphFont"/>
    <w:link w:val="Header"/>
    <w:uiPriority w:val="99"/>
    <w:rsid w:val="00DC29D2"/>
  </w:style>
  <w:style w:type="paragraph" w:styleId="Footer">
    <w:name w:val="footer"/>
    <w:basedOn w:val="Normal"/>
    <w:link w:val="FooterChar"/>
    <w:uiPriority w:val="99"/>
    <w:unhideWhenUsed/>
    <w:rsid w:val="00DC29D2"/>
    <w:pPr>
      <w:tabs>
        <w:tab w:val="center" w:pos="4680"/>
        <w:tab w:val="right" w:pos="9360"/>
      </w:tabs>
      <w:spacing w:line="240" w:lineRule="auto"/>
    </w:pPr>
  </w:style>
  <w:style w:type="character" w:customStyle="1" w:styleId="FooterChar">
    <w:name w:val="Footer Char"/>
    <w:basedOn w:val="DefaultParagraphFont"/>
    <w:link w:val="Footer"/>
    <w:uiPriority w:val="99"/>
    <w:rsid w:val="00DC29D2"/>
  </w:style>
  <w:style w:type="paragraph" w:styleId="TOCHeading">
    <w:name w:val="TOC Heading"/>
    <w:basedOn w:val="Heading1"/>
    <w:next w:val="Normal"/>
    <w:uiPriority w:val="39"/>
    <w:unhideWhenUsed/>
    <w:qFormat/>
    <w:rsid w:val="000E6BAA"/>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0E6BAA"/>
    <w:pPr>
      <w:spacing w:after="100"/>
    </w:pPr>
  </w:style>
  <w:style w:type="character" w:styleId="Hyperlink">
    <w:name w:val="Hyperlink"/>
    <w:basedOn w:val="DefaultParagraphFont"/>
    <w:uiPriority w:val="99"/>
    <w:unhideWhenUsed/>
    <w:rsid w:val="000E6BAA"/>
    <w:rPr>
      <w:color w:val="0000FF" w:themeColor="hyperlink"/>
      <w:u w:val="single"/>
    </w:rPr>
  </w:style>
  <w:style w:type="paragraph" w:styleId="TOC2">
    <w:name w:val="toc 2"/>
    <w:basedOn w:val="Normal"/>
    <w:next w:val="Normal"/>
    <w:autoRedefine/>
    <w:uiPriority w:val="39"/>
    <w:unhideWhenUsed/>
    <w:rsid w:val="00C03FD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7888-C24F-4C33-A162-ABB0E834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Carlton Lawyer</dc:creator>
  <cp:lastModifiedBy>westarkbarbercollege22@gmail.com</cp:lastModifiedBy>
  <cp:revision>12</cp:revision>
  <dcterms:created xsi:type="dcterms:W3CDTF">2021-01-12T17:35:00Z</dcterms:created>
  <dcterms:modified xsi:type="dcterms:W3CDTF">2021-01-26T18:33:00Z</dcterms:modified>
</cp:coreProperties>
</file>